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0" w:rsidRPr="00AC51FC" w:rsidRDefault="000F56C0" w:rsidP="000F56C0">
      <w:pPr>
        <w:pStyle w:val="a3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0F56C0" w:rsidRPr="002842E6" w:rsidRDefault="000F56C0" w:rsidP="000F56C0">
      <w:pPr>
        <w:pStyle w:val="a3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0F56C0" w:rsidRPr="002842E6" w:rsidRDefault="000F56C0" w:rsidP="000F56C0">
      <w:pPr>
        <w:pStyle w:val="a3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0F56C0" w:rsidRPr="002B12E9" w:rsidRDefault="000F56C0" w:rsidP="000F56C0">
      <w:pPr>
        <w:pStyle w:val="a3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4" w:history="1">
        <w:r w:rsidRPr="002B12E9">
          <w:rPr>
            <w:rStyle w:val="a5"/>
            <w:rFonts w:eastAsia="Calibri"/>
            <w:sz w:val="20"/>
            <w:lang w:val="en-US"/>
          </w:rPr>
          <w:t>centr</w:t>
        </w:r>
        <w:r w:rsidRPr="002B12E9">
          <w:rPr>
            <w:rStyle w:val="a5"/>
            <w:rFonts w:eastAsia="Calibri"/>
            <w:sz w:val="20"/>
          </w:rPr>
          <w:t>_</w:t>
        </w:r>
        <w:r w:rsidRPr="002B12E9">
          <w:rPr>
            <w:rStyle w:val="a5"/>
            <w:rFonts w:eastAsia="Calibri"/>
            <w:sz w:val="20"/>
            <w:lang w:val="en-US"/>
          </w:rPr>
          <w:t>garmonia</w:t>
        </w:r>
        <w:r w:rsidRPr="002B12E9">
          <w:rPr>
            <w:rStyle w:val="a5"/>
            <w:rFonts w:eastAsia="Calibri"/>
            <w:sz w:val="20"/>
          </w:rPr>
          <w:t>@</w:t>
        </w:r>
        <w:r w:rsidRPr="002B12E9">
          <w:rPr>
            <w:rStyle w:val="a5"/>
            <w:rFonts w:eastAsia="Calibri"/>
            <w:sz w:val="20"/>
            <w:lang w:val="en-US"/>
          </w:rPr>
          <w:t>mail</w:t>
        </w:r>
        <w:r w:rsidRPr="002B12E9">
          <w:rPr>
            <w:rStyle w:val="a5"/>
            <w:rFonts w:eastAsia="Calibri"/>
            <w:sz w:val="20"/>
          </w:rPr>
          <w:t>.</w:t>
        </w:r>
        <w:r w:rsidRPr="002B12E9">
          <w:rPr>
            <w:rStyle w:val="a5"/>
            <w:rFonts w:eastAsia="Calibri"/>
            <w:sz w:val="20"/>
            <w:lang w:val="en-US"/>
          </w:rPr>
          <w:t>ru</w:t>
        </w:r>
      </w:hyperlink>
    </w:p>
    <w:p w:rsidR="000F56C0" w:rsidRDefault="000F56C0" w:rsidP="000F56C0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0F56C0" w:rsidRDefault="000F56C0" w:rsidP="000F56C0">
      <w:pPr>
        <w:jc w:val="center"/>
        <w:rPr>
          <w:b w:val="0"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Pr="00641DE1" w:rsidRDefault="000F56C0" w:rsidP="000F56C0">
      <w:pPr>
        <w:pStyle w:val="a6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0F56C0" w:rsidRPr="00641DE1" w:rsidRDefault="000F56C0" w:rsidP="000F56C0">
      <w:pPr>
        <w:pStyle w:val="a6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развитию и коррекции детей 5-10 лет с функциональной незрелостью ЦНС и с СДВГ</w:t>
      </w:r>
    </w:p>
    <w:p w:rsidR="000F56C0" w:rsidRPr="00641DE1" w:rsidRDefault="000F56C0" w:rsidP="000F56C0">
      <w:pPr>
        <w:pStyle w:val="a6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Учусь владеть собой</w:t>
      </w:r>
      <w:r w:rsidRPr="00641DE1">
        <w:rPr>
          <w:b/>
          <w:sz w:val="32"/>
          <w:szCs w:val="32"/>
        </w:rPr>
        <w:t>»</w:t>
      </w:r>
    </w:p>
    <w:p w:rsidR="000F56C0" w:rsidRPr="00641DE1" w:rsidRDefault="000F56C0" w:rsidP="000F56C0">
      <w:pPr>
        <w:pStyle w:val="a6"/>
        <w:ind w:firstLine="708"/>
        <w:jc w:val="center"/>
        <w:rPr>
          <w:b/>
          <w:sz w:val="32"/>
          <w:szCs w:val="32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Default="000F56C0" w:rsidP="000F56C0">
      <w:pPr>
        <w:pStyle w:val="a6"/>
        <w:ind w:firstLine="708"/>
        <w:jc w:val="center"/>
        <w:rPr>
          <w:b/>
          <w:sz w:val="28"/>
          <w:szCs w:val="28"/>
        </w:rPr>
      </w:pPr>
    </w:p>
    <w:p w:rsidR="000F56C0" w:rsidRPr="00641DE1" w:rsidRDefault="000F56C0" w:rsidP="000F56C0">
      <w:pPr>
        <w:pStyle w:val="a6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0F56C0" w:rsidRPr="00641DE1" w:rsidRDefault="000F56C0" w:rsidP="000F56C0">
      <w:pPr>
        <w:pStyle w:val="a6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педагог-психолог</w:t>
      </w:r>
    </w:p>
    <w:p w:rsidR="000F56C0" w:rsidRPr="00641DE1" w:rsidRDefault="000F56C0" w:rsidP="000F56C0">
      <w:pPr>
        <w:pStyle w:val="a6"/>
        <w:ind w:left="6379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Хорошилова</w:t>
      </w:r>
      <w:proofErr w:type="spellEnd"/>
      <w:r>
        <w:rPr>
          <w:sz w:val="28"/>
          <w:szCs w:val="28"/>
        </w:rPr>
        <w:t xml:space="preserve"> Ю.В.</w:t>
      </w:r>
    </w:p>
    <w:p w:rsidR="000F56C0" w:rsidRDefault="000F56C0" w:rsidP="000F56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56C0" w:rsidRDefault="000F56C0" w:rsidP="000F56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56C0" w:rsidRDefault="000F56C0" w:rsidP="000F56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56C0" w:rsidRPr="00D1467B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D1467B">
        <w:rPr>
          <w:rFonts w:ascii="Times New Roman" w:hAnsi="Times New Roman" w:cs="Times New Roman"/>
          <w:bCs w:val="0"/>
          <w:color w:val="000000"/>
          <w:sz w:val="22"/>
          <w:szCs w:val="22"/>
        </w:rPr>
        <w:lastRenderedPageBreak/>
        <w:t>Пояснительная записка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Начало школьной жизни — серьезное испытание для большинства детей, приходящих в первый класс. Они должны привыкать к новому коллективу, к новым требованиям, к повседневным обязанностям. Как правило, ребята стремятся стать школьниками, но для многих из них школьный распорядок слишком регламентирован и строг. Особенно сложно "перестроиться" тем детям, которые еще эмоционально не готовы к роли школьника — для них период адаптации к школе может быть травмирующим.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Особенность психологии ребенка младшего школьного возраста заключается в том, что он еще мало осознает свои переживания и далеко не всегда способен понять причины, их вызывающие. На трудности в школе ребенок чаще всего отвечает эмоциональными реакциями — гневом, страхом, обидой.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Многие дети в это время нуждаются в поддержке и помощи взрослых, поэтому важно, чтобы родители и 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учителя вместе с психологом вникли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в проблемы ребенка, его переживания. Только тогда они смогут оказать ребенку эффективную помощь.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Чтобы младший школьник мог сознательно регулировать поведение, нужно научить его адекватно выражать чувства, находить конструктивные способы выхода из сложных ситуаций. Если не сделать этого,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не-отреагированные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чувства будут долго определять жизнь ребенка, создавая все новые субъективные трудности.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В младшем школьном возрасте у детей особенно активно происходит формирование произвольности, внутреннего плана действий, на-1нает развиваться способность к рефлексии. Поэтому именно на этом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а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пе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ребенок может успешно овладевать средствами и способами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ан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]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а своего поведения и поведения других людей. 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Предлагаемая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про-ша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формирования эмоциональной стабильности и положительной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а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мооценки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у детей направлена на решение этих задач.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Идея игрового персонажа, который становится центральным при проведении игр и организации общения в рамках данной программы, </w:t>
      </w:r>
      <w:proofErr w:type="spellStart"/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бы-ла</w:t>
      </w:r>
      <w:proofErr w:type="spellEnd"/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заимствована у американского психолога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Джилла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Андерсона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автора программы "На пути к совершенству". На ее основе была создана оригинальная разработка, предназначенная для учащихся российских школ.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Основной целью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этой программы является помощь детям в адаптации к школе, что подразумевает, в частности, развитие эмоциональной регуляции поведения детей, предупреждение и снижение тревожности и страхов, повышение уверенности в себе и т.д.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Занятия строятся в доступной и интересной для детей форме. В основном используются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следующие методы: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имитационные и ролевые игры;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психогимнастика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рисуночные методы;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элементы групповой дискуссии;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техники и приемы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саморегуляции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метод направленного воображения.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Эти методы являются хорошим средством формирования у детей навыков эмоциональной регуляции поведения.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Отработка навыков проходит в три этапа: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получение информации о содержании того или иного навыка;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применение полученных знаний в конкретных ситуациях (отработка навыка);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перенос навыков, освоенных на занятиях, в 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повседневную</w:t>
      </w:r>
      <w:proofErr w:type="gramEnd"/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жизнь ребенка.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Важно отметить, что последнее осуществимо только при тесной связи педагога-психолога с учителями и родителями детей, посещающих занятия.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Общие рекомендации по проведению занятий: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Перед началом работы по программе ведущему имеет смысл провести беседы, консультации или семинары с учителями и обязательно встретиться с родителями детей. Контакты с учителями и родителями желательно поддерживать на протяжении всего курса.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Занятия включают в себя элементы социально-психологического тренинга, поэтому проводить их лучше в кабинете психолога или в специальном помещении, в котором участники могут свободно располагаться и передвигаться.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Продолжительность занятия не должна превышать 40 минут (время одного школьного урока).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Оптимальная периодичность встреч участников программы — 1-2 раза в неделю.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>— Программа рассчитана на работу в группе из 10-12 человек, поэтому рекомендуется делить учебный класс на подгруппы.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Ведущий должен специально работать над созданием доверительной обстановки в классе во время занятий, чтобы каждый ребенок имел возможность проявить себя, быть открытым и не бояться ошибок.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 Тематика и планы занятий могут меняться в зависимости от задач и проблем конкретной группы детей. Но необходимо соблюдать последовательность, взаимную преемственность тем, и обязательно оставлять время на закрепление приобретенных навыков.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Сюжеты историй и рассказов (текстов для обсуждения) объединяет игровой персонаж — дракончик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Дети "преодолевают" возникающие проблемы и "усваивают" приемы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саморегуляции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вместе с ним. Сюжеты рассказов можно брать непосредственно из реальной жизни детей или придумывать их заранее. В ходе занятия рассказы обсуждаются и обыгрываются детьми.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Каждая тема прорабатывается на 1-4 занятиях с использованием Разных приемов. Способы подачи материалов могут меняться в зависимости от состава и особенностей каждой конкретной группы детей.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Для проведения занятий по этой программе ведущему (психологу или педагогу) понадобятся: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мягкая игрушка, лучше такая, которая надевается на руку;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палас или ковер на полу;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магнитофон;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аудиокассеты с музыкой для релаксации.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Примерные темы занятий: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1. Такие разные настроения... (3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2.  Как справиться с плохим настроением? (3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3.  Как стать уверенным в себе? (3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4.  Как делать выбор? (3-4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5.  Как добиваться успеха? (3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6. Трудное слово "нет" (2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7. Чем мы отличаемся друг от друга? (2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8. Учимся говорить себе "стоп" (2 занятия).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9.  Как победить свой страх? (1 занятие).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10.  Подведение итогов (1 занятие).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Работа по этой программе ведется в течение 7 лет в школе №1129 г. Москвы.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6C0" w:rsidRPr="00112B0C" w:rsidRDefault="000F56C0" w:rsidP="000F56C0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2B0C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Занятие 1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Цели: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создать в группе доверительную обстановку, позволяющую детям проявлять свои чувства и говорить о них;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ознакомить детей с понятием "настроение",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ввести наглядные образы, символизирующие разные настроения.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Материалы: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мягкая игрушка — дракончик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три стакана с водой;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блестки;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кусок глины;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плакат "Три настроения";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текст рассказа "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грустит" (начало);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аудиокассета с записью песенки "Танец утят".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Ход занятия: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1.</w:t>
      </w: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Знакомство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Ведущий рассказывает о том, что на занятиях ребята будут учиться справляться с проблемами, которые нередко возникают у школьников и портят им настроение. Часто не получается сделать что-то так, как хотелось бы, иногда бывает грустно без близких людей, бывает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 xml:space="preserve">обидно и т.д. Затем ребята знакомятся с игровым персонажем — дракончиком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, и ведущий объясняет, что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будет учиться справляться с трудностями вместе с ними.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Работа с текстом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Ведущий читает детям начало рассказа "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грустит".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D71FBE">
        <w:rPr>
          <w:rFonts w:ascii="Times New Roman" w:hAnsi="Times New Roman" w:cs="Times New Roman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color w:val="000000"/>
          <w:sz w:val="22"/>
          <w:szCs w:val="22"/>
        </w:rPr>
        <w:t xml:space="preserve"> грустит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(начало)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На краю луга среди диких цветов есть каменная пещера. В пещере живет маленький дракончик по имени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— особенный дракончик. Дело в том, что он умеет думать.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очень любит учиться! Он уже умеет считать и знает названия всех цветов, растущих на лугу около пещеры. Но самое удивительное у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— это его мысли. Мысли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бывают очень разными. Иногда они похожи на праздничный салют — яркие, быстрые, как разноцветные искорки. Когда его мысли похожи на салют, они блестят, играют, мчатся, а мир вокруг кажется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таким разноцветным! В его голове появляются замечательные идеи. Когда мысли у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такие, то у него прекрасное настроение, и он мечтает, чтобы это продолжалось как можно дольше.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Но мысли не всегда похожи на салют, иногда они как озеро в центре весеннего луга — спокойные и тихие, очень-очень светлые. Все краски — как отражение в чистой и прозрачной воде. Когда его мысли такие, то он чувствует себя хорошо и уверенно. Он мечтает, чтобы так было всегда, и тогда душевное спокойствие никогда не покинет его.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Но иногда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чувствует себя очень плохо, даже отвратительно. То, что происходит с ним, напоминает что-то неприятное и мрачное. И тогда мысли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похожи на мутную лужу в плохую погоду. Они темные и вязкие.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называет их гадкими. Когда у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такие неприятные мысли, он чувствует себя просто несчастным! Ему очень плохо, он расстроен. В такие моменты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хочет только одного: чтобы поскорее прошло неприятное состояние. Он ждет, ждет и ждет...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даже устает от этого ожидания, и ему хочется знать, когда же снова будет хорошо, когда же он снова почувствует себя счастливым? Он понимает: для того, чтобы плохие мысли ушли, что-то должно произойти, а что именно —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не знает.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Он лежит и ждет, ждет, ждет...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После чтения рассказа ведущий берет три стакана с водой и говорит следующее: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Когда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чувствует себя хорошо, у него все получается, он 'сем доволен и всех любит. В это время его настроение похоже на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чис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тую воду, и мысли у него ясные и "чистые" (показывает стакан с чистой водой).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Когда в его голову приходят отличные идеи, то настроение бывает прекрасным, радостным и мысли становятся похожи на салют: они блестят и переливаются, как вода в этом стакане (бросает во второй стакан блестки и палочкой их размешивает).</w:t>
      </w:r>
    </w:p>
    <w:p w:rsidR="000F56C0" w:rsidRPr="00D71FBE" w:rsidRDefault="000F56C0" w:rsidP="000F56C0">
      <w:pPr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drawing>
          <wp:inline distT="0" distB="0" distL="0" distR="0">
            <wp:extent cx="3514725" cy="37528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Но бывает, что его мысли грустны и неприятны, ему или плохо,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bscript"/>
        </w:rPr>
        <w:t>ли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обидно. Тогда его мысли похожи на темную, мутную воду (бросает кусочек глины в третий стакан).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3.</w:t>
      </w: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 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Обсуждение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Примерные вопросы для обсуждения: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 Бывало ли у вас такое грустное настроение, как у дракончика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? Когда?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Что вы чувствовали при этом?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О чем вы думали?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Как вы выходили из грустного состояния?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Нужно ли ждать, когда пройдет плохое настроение?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Что же нужно делать, чтобы оно прошло? Ведущий вывешивает на доску плакат "Три настроения".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4.</w:t>
      </w: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 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Учим правило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Ведущий открывает детям "правило-секрет": наше настроение зависит от наших мыслей. Поэтому, если хочешь, чтобы у тебя было хорошее настроение, думай о 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хорошем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Затем ведущий приводит примеры мыслей, которые создают хорошее или плохое настроение, и записывает их на доске, например: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плохой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не умею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не справился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Меня обидели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боюсь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5. Домашнее задание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Предложите детям: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справлюсь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У меня получится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научусь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Все будет хорошо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Я не буду бояться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Плакат "Три настроения"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в течение недели последить за своим настроением, отметить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,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!</w:t>
      </w:r>
      <w:proofErr w:type="spellStart"/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аким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оно чаще всего бывает;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 если настроение станет плохим, попытаться "исправить" его при помощи хороших мыслей;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принести на следующее занятие рабочие тетради и изготовить карточки, изображающие три настроения ("чистое", "блестящее", "темное").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Завершение занятия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Закончить занятие можно "танцем с дракончиком". Танец основан на игре "Дракон ловит свой хвост" и исполняется под музыку веселой песенки "Танец утят". Ведущий, стоящий первым, держит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персонаж-игрущ-ку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на поднятой руке. Дети, взявшись за руки (цепочкой), изображают хвост дракона, подпрыгивая под музыку. Ребенок, замыкающий цепочку, управляет "хвостом", поворачиваясь в разные стороны.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 первом занятии "головой" дракона обязательно должен быть ведущий, а на последующих — те дети, которые отличились на занятии.</w:t>
      </w:r>
      <w:proofErr w:type="gramEnd"/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На этом занятии вводится ритуал приветствия и прощания: в конце занятия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всегда прощается с детьми, произнося слово "Пока!", а при встрече на следующем занятии говорит: "Привет!"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Комментарии для ведущего: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Представляя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(это может быть также и любой другой персонаж), следует рассказать немного о нем. Ему столько же лет, сколько и детям (7 лет). Он уже многое знает, умеет считать, знает буквы и т. д. Но он еще не научился справляться с плохим настроением и не знает, как прогонять плохие мысли.</w:t>
      </w:r>
    </w:p>
    <w:p w:rsidR="000F56C0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Желательно, чтобы ведущий дал возможность "пообщаться" с игрушкой каждому ребенку (например, потрогать ее, поздороваться с ней). Это помогает детям включиться в игровую ситуацию, почувствовать себя свободнее.</w:t>
      </w:r>
    </w:p>
    <w:p w:rsidR="000F56C0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0F56C0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0F56C0" w:rsidRPr="00112B0C" w:rsidRDefault="000F56C0" w:rsidP="000F56C0">
      <w:pPr>
        <w:shd w:val="clear" w:color="auto" w:fill="FFFFFF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Занятие 2.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Цели: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развивать у детей умение управлять своим настроением;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дать детям представление о взаимосвязи, существующей между мыслями и настроением;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развивать способность детей к рефлексии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Материалы: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мягкая игрушка — дракончик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карточки, изображающие три настроения ("чистое", "блестящее", "темное");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плакаты, на которых перечислены положительные и отрицательные мысли: "Такие мысли всегда помогут мне", "Такие мысли мне мешают";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наклейки для поощрения;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 xml:space="preserve">Ход занятия: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1. Повторение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Обсуждается предыдущее занятие. Примерные вопросы для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обсуждения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:Д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еле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?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О каких трех настроениях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мы узнали? - Какое настроение чаще всего бывало у вас 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прошедшей не-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Что вы при этом чувствовали, и какие у вас были мысли?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Ведущий предлагает вспомнить, в каком настроении дети остави-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1И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Дракончика на прошлом занятии и подумать над вопросами: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Чего ждет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Умеет ли он что-нибудь делать со своим настроением? - Нужно ли ждать, пока плохое настроение само пройдет?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Что нужно делать? Кто расскажет, как это сделать? </w:t>
      </w:r>
      <w:r w:rsidRPr="00D71FBE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Работа с текстом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Ведущий читает окончание рассказа "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грустит". </w:t>
      </w:r>
      <w:proofErr w:type="spellStart"/>
      <w:r w:rsidRPr="00D71FBE">
        <w:rPr>
          <w:rFonts w:ascii="Times New Roman" w:hAnsi="Times New Roman" w:cs="Times New Roman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color w:val="000000"/>
          <w:sz w:val="22"/>
          <w:szCs w:val="22"/>
        </w:rPr>
        <w:t xml:space="preserve"> грустит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(окончание)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У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есть настоящий друг, очень близкий. Его имя Стефан. Это обычный мальчик.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зовет его просто Друг.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Друг знает о разных настроениях, он многое знает и о плохих мыслях. Но главное — Стефан знает, как избавиться от этих плохих мыслей. Стефану тоже семь лет, он первоклассник, и он хорошо научился прогонять плохие мысли.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Однажды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и Стефан гуляли среди высоких луговых цветов. У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было очень мрачное настроение.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 О! — повторял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— неужели это настроение никогда не пройдет?! Я так устал! Будет ли мне снова хорошо? Когда же это случится?!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Что же должно случиться? — спросил Стефан.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Я не знаю, — ответил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— но очень хочу, чтобы что-нибудь произошло, и мое настроение изменилось.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не обязательно ждать, пока что-то или кто-то поможет тебе. Ты и сам можешь изменить свое настроение, — сказал Стефан.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Я сам могу сделать так, что мне станет лучше? Но как? — удивился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Я научился избавляться от плохого настроения сам, и если ты тоже хочешь научиться, я помогу тебе, — ответил Стефан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заволновался.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Вот это да! — сказал он. — Я сам смогу избавляться от темных мыслей! Что же для этого нужно? Мои сильные лапы? Мой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больш°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 xml:space="preserve">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хвост? Мое свирепое дыхание? Или все это вместе?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Нет! — засмеялся Стефан, — ничего этого тебе не понадобится. Все, что являлось причиной твоей беды — это же и поможет ее преодолеть.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очень удивился.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Как так может быть? — спросил он.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Если твои плохие мысли приносят тебе неприятности, то твои хорошие мысли всегда помогут тебе, они самые верные твои помощники, — сказал Друг. — Хорошие мысли  никогда не покидают тебя. Возможно, тебе иногда покажется, что они покинули тебя, но на самом деле они всегда с тобой, ты просто забыл про них.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Как это здорово, — воскликнул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— Какой ты молодец, Стефан! Я тоже хочу этому научиться. Давай начнем прямо сейчас!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— Хорошо, — сказал Стефан,- но ты тоже будешь мне помогать, мы будем помогать друг другу.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— Отлично! — засмеялся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и начал плясать на траве.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Они веселились на лугу, думая о том, как замечательно узнать обо всех возможностях своих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>хороших мыслей.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Упражнение "Мысли и настроение"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Ведущий перечисляет мысли, отображенные на плакатах "Такие мысли всегда помогут мне" и "Такие мысли мне мешают", например: "я не умею", "я боюсь", "я справлюсь", "у меня получится", "все будет хорошо" и т.п., а дети при помощи карточек "называют" (показывают) настроение, которое этим мыслям соответствует.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Угадавшие получают наклейки.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4.</w:t>
      </w:r>
      <w:r w:rsidRPr="00D71FBE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 </w:t>
      </w:r>
      <w:r w:rsidRPr="00D71FBE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Домашнее задание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Предложите детям, чтобы они, если их будет что-то огорчать, попытались подумать иначе о том, что их расстраивает, попробовали изменить свое отношение к этому.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Комментарии для ведущего: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Проверив, как дети поняли содержание предыдущего занятия и 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1К</w:t>
      </w: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они сделали домашнее задание, отметьте тех из них, кому удалось успешно справиться с этой задачей. Можно использовать цветные наклейки: дарить их детям или приклеивать на тетради, чтобы в конце года каждый мог увидеть, как успешно он поработал. Наклейки можно заменить игрушечными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штампиками-печатями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Свою веселую печать может ставить на обложки тетрадей ребят сам дракончик </w:t>
      </w:r>
      <w:proofErr w:type="spell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Памси</w:t>
      </w:r>
      <w:proofErr w:type="spell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Если ученики уже умеют писать, то "хорошие" мысли можно записать в тетради.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Такие мысли всегда помогут мне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Я справлюсь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У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меня получится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Я научусь</w:t>
      </w:r>
      <w:proofErr w:type="gramStart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В</w:t>
      </w:r>
      <w:proofErr w:type="gramEnd"/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се будет хорошо Я не буду бояться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Плакат "Такие мысли всегда помогут мне"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color w:val="000000"/>
          <w:sz w:val="22"/>
          <w:szCs w:val="22"/>
        </w:rPr>
        <w:t>Такие мысли мне мешают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Я плохой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Я не умею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Я не справился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Меня обидели</w:t>
      </w:r>
    </w:p>
    <w:p w:rsidR="000F56C0" w:rsidRPr="00D71FBE" w:rsidRDefault="000F56C0" w:rsidP="000F56C0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Я боюсь</w:t>
      </w:r>
    </w:p>
    <w:p w:rsidR="000F56C0" w:rsidRPr="00D71FBE" w:rsidRDefault="000F56C0" w:rsidP="000F56C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1F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Плакат "Такие мысли мне мешают"</w:t>
      </w:r>
    </w:p>
    <w:p w:rsidR="000F56C0" w:rsidRDefault="000F56C0" w:rsidP="000F56C0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04DDF" w:rsidRDefault="00204DDF"/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56C0"/>
    <w:rsid w:val="000F56C0"/>
    <w:rsid w:val="00204DDF"/>
    <w:rsid w:val="009E7363"/>
    <w:rsid w:val="00B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6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</w:rPr>
  </w:style>
  <w:style w:type="character" w:customStyle="1" w:styleId="a4">
    <w:name w:val="Верхний колонтитул Знак"/>
    <w:basedOn w:val="a0"/>
    <w:link w:val="a3"/>
    <w:rsid w:val="000F56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56C0"/>
    <w:rPr>
      <w:color w:val="0000FF"/>
      <w:u w:val="single"/>
    </w:rPr>
  </w:style>
  <w:style w:type="paragraph" w:styleId="a6">
    <w:name w:val="Body Text"/>
    <w:basedOn w:val="a"/>
    <w:link w:val="a7"/>
    <w:rsid w:val="000F56C0"/>
    <w:pPr>
      <w:widowControl/>
      <w:autoSpaceDE/>
      <w:autoSpaceDN/>
      <w:adjustRightInd/>
      <w:spacing w:after="12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5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2461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2020-03-18T10:56:00Z</dcterms:created>
  <dcterms:modified xsi:type="dcterms:W3CDTF">2020-03-18T10:56:00Z</dcterms:modified>
</cp:coreProperties>
</file>