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8" w:rsidRPr="00D06E28" w:rsidRDefault="00DA61E9" w:rsidP="00D06E2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6E28" w:rsidRPr="00D06E28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11</w:t>
      </w:r>
    </w:p>
    <w:p w:rsidR="00D06E28" w:rsidRDefault="00D06E28" w:rsidP="00D06E28">
      <w:pPr>
        <w:pStyle w:val="a4"/>
        <w:jc w:val="right"/>
        <w:rPr>
          <w:b/>
          <w:sz w:val="16"/>
          <w:szCs w:val="16"/>
        </w:rPr>
      </w:pPr>
    </w:p>
    <w:p w:rsidR="00D06E28" w:rsidRPr="00271C03" w:rsidRDefault="00D06E28" w:rsidP="00D06E28">
      <w:pPr>
        <w:pStyle w:val="a4"/>
        <w:jc w:val="center"/>
        <w:rPr>
          <w:b/>
          <w:sz w:val="16"/>
          <w:szCs w:val="16"/>
        </w:rPr>
      </w:pPr>
      <w:r w:rsidRPr="00271C03">
        <w:rPr>
          <w:b/>
          <w:sz w:val="16"/>
          <w:szCs w:val="16"/>
        </w:rPr>
        <w:t>СМОЛЕНСКОЕ ОБЛАСТНОЕ ГОСУДАРСТВЕННОЕ БЮДЖЕТНОЕ УЧРЕЖДЕНИЕ</w:t>
      </w:r>
    </w:p>
    <w:p w:rsidR="00D06E28" w:rsidRPr="00271C03" w:rsidRDefault="00D06E28" w:rsidP="00D06E28">
      <w:pPr>
        <w:pStyle w:val="a4"/>
        <w:jc w:val="center"/>
        <w:rPr>
          <w:w w:val="150"/>
          <w:sz w:val="16"/>
          <w:szCs w:val="16"/>
        </w:rPr>
      </w:pPr>
      <w:r w:rsidRPr="00271C03">
        <w:rPr>
          <w:w w:val="150"/>
          <w:sz w:val="16"/>
          <w:szCs w:val="16"/>
        </w:rPr>
        <w:t>Вяземский социально-реабилитационный центр для несовершеннолетних</w:t>
      </w:r>
    </w:p>
    <w:p w:rsidR="00D06E28" w:rsidRPr="00271C03" w:rsidRDefault="00D06E28" w:rsidP="00D06E28">
      <w:pPr>
        <w:pStyle w:val="a4"/>
        <w:jc w:val="center"/>
        <w:rPr>
          <w:b/>
          <w:i/>
          <w:w w:val="150"/>
          <w:sz w:val="16"/>
          <w:szCs w:val="16"/>
        </w:rPr>
      </w:pPr>
      <w:r w:rsidRPr="00271C03">
        <w:rPr>
          <w:b/>
          <w:i/>
          <w:w w:val="150"/>
          <w:sz w:val="16"/>
          <w:szCs w:val="16"/>
        </w:rPr>
        <w:t>«ГАРМОНИЯ»</w:t>
      </w:r>
    </w:p>
    <w:p w:rsidR="00D06E28" w:rsidRDefault="00D06E28" w:rsidP="00D06E28">
      <w:pPr>
        <w:pStyle w:val="a4"/>
        <w:tabs>
          <w:tab w:val="clear" w:pos="4677"/>
          <w:tab w:val="center" w:pos="6480"/>
        </w:tabs>
        <w:rPr>
          <w:sz w:val="20"/>
          <w:szCs w:val="20"/>
        </w:rPr>
      </w:pPr>
      <w:r>
        <w:rPr>
          <w:sz w:val="20"/>
          <w:szCs w:val="20"/>
        </w:rPr>
        <w:sym w:font="Wingdings" w:char="F02A"/>
      </w:r>
      <w:r>
        <w:rPr>
          <w:sz w:val="20"/>
        </w:rPr>
        <w:t xml:space="preserve"> 215110, Смоленская обл., г. Вязьма, ул. 25 Октября, д.1- а</w:t>
      </w:r>
      <w:proofErr w:type="gramStart"/>
      <w:r>
        <w:rPr>
          <w:sz w:val="20"/>
        </w:rPr>
        <w:tab/>
        <w:t xml:space="preserve">                Т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ф</w:t>
      </w:r>
      <w:proofErr w:type="spellEnd"/>
      <w:r>
        <w:rPr>
          <w:sz w:val="20"/>
        </w:rPr>
        <w:t xml:space="preserve">   (48131) 2 – 38 – 27;  4 – 21-35</w:t>
      </w:r>
    </w:p>
    <w:p w:rsidR="00D06E28" w:rsidRDefault="00D06E28" w:rsidP="00D06E28">
      <w:pPr>
        <w:spacing w:after="0" w:line="240" w:lineRule="auto"/>
        <w:rPr>
          <w:sz w:val="20"/>
          <w:u w:val="single"/>
        </w:rPr>
      </w:pPr>
      <w:r>
        <w:rPr>
          <w:sz w:val="20"/>
          <w:u w:val="single"/>
        </w:rPr>
        <w:t xml:space="preserve">                    </w:t>
      </w:r>
      <w:hyperlink r:id="rId5" w:history="1">
        <w:r>
          <w:rPr>
            <w:rStyle w:val="a6"/>
            <w:sz w:val="20"/>
            <w:lang w:val="en-US"/>
          </w:rPr>
          <w:t>centr</w:t>
        </w:r>
        <w:r>
          <w:rPr>
            <w:rStyle w:val="a6"/>
            <w:sz w:val="20"/>
          </w:rPr>
          <w:t>_</w:t>
        </w:r>
        <w:r>
          <w:rPr>
            <w:rStyle w:val="a6"/>
            <w:sz w:val="20"/>
            <w:lang w:val="en-US"/>
          </w:rPr>
          <w:t>garmonia</w:t>
        </w:r>
        <w:r>
          <w:rPr>
            <w:rStyle w:val="a6"/>
            <w:sz w:val="20"/>
          </w:rPr>
          <w:t>@</w:t>
        </w:r>
        <w:r>
          <w:rPr>
            <w:rStyle w:val="a6"/>
            <w:sz w:val="20"/>
            <w:lang w:val="en-US"/>
          </w:rPr>
          <w:t>mail</w:t>
        </w:r>
        <w:r>
          <w:rPr>
            <w:rStyle w:val="a6"/>
            <w:sz w:val="20"/>
          </w:rPr>
          <w:t>.</w:t>
        </w:r>
        <w:r>
          <w:rPr>
            <w:rStyle w:val="a6"/>
            <w:sz w:val="20"/>
            <w:lang w:val="en-US"/>
          </w:rPr>
          <w:t>ru</w:t>
        </w:r>
      </w:hyperlink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06E28" w:rsidRDefault="00D06E28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C36CAE" w:rsidRDefault="00E552AA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552AA" w:rsidRDefault="00560327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52AA">
        <w:rPr>
          <w:rFonts w:ascii="Times New Roman" w:hAnsi="Times New Roman" w:cs="Times New Roman"/>
          <w:sz w:val="28"/>
          <w:szCs w:val="28"/>
        </w:rPr>
        <w:t xml:space="preserve">риказом СОГБУ СРЦН </w:t>
      </w:r>
    </w:p>
    <w:p w:rsidR="00E552AA" w:rsidRDefault="00E552AA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«Гармония»</w:t>
      </w:r>
    </w:p>
    <w:p w:rsidR="00E552AA" w:rsidRDefault="00E552AA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от_________2021 №___</w:t>
      </w:r>
    </w:p>
    <w:p w:rsidR="00E552AA" w:rsidRDefault="00E552AA" w:rsidP="00D06E2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E552AA" w:rsidRPr="00FC1E5D" w:rsidRDefault="00E552AA" w:rsidP="00E5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2A77" w:rsidRPr="004D2A77" w:rsidRDefault="00E552AA" w:rsidP="004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2A77">
        <w:rPr>
          <w:rFonts w:ascii="Times New Roman" w:hAnsi="Times New Roman" w:cs="Times New Roman"/>
          <w:b/>
          <w:sz w:val="28"/>
          <w:szCs w:val="28"/>
        </w:rPr>
        <w:t>социальной службе «</w:t>
      </w:r>
      <w:proofErr w:type="spellStart"/>
      <w:r w:rsidR="004D2A77" w:rsidRPr="004D2A77">
        <w:rPr>
          <w:rFonts w:ascii="Times New Roman" w:hAnsi="Times New Roman" w:cs="Times New Roman"/>
          <w:b/>
          <w:sz w:val="28"/>
          <w:szCs w:val="28"/>
        </w:rPr>
        <w:t>Микрореабилитационный</w:t>
      </w:r>
      <w:proofErr w:type="spellEnd"/>
      <w:r w:rsidR="004D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77" w:rsidRPr="004D2A77">
        <w:rPr>
          <w:rFonts w:ascii="Times New Roman" w:hAnsi="Times New Roman" w:cs="Times New Roman"/>
          <w:b/>
          <w:sz w:val="28"/>
          <w:szCs w:val="28"/>
        </w:rPr>
        <w:t>центр для детей-инвалидов и</w:t>
      </w:r>
      <w:r w:rsidR="004D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77" w:rsidRPr="004D2A77">
        <w:rPr>
          <w:rFonts w:ascii="Times New Roman" w:hAnsi="Times New Roman" w:cs="Times New Roman"/>
          <w:b/>
          <w:sz w:val="28"/>
          <w:szCs w:val="28"/>
        </w:rPr>
        <w:t>детей с ограниченными</w:t>
      </w:r>
      <w:r w:rsidR="004D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77" w:rsidRPr="004D2A77">
        <w:rPr>
          <w:rFonts w:ascii="Times New Roman" w:hAnsi="Times New Roman" w:cs="Times New Roman"/>
          <w:b/>
          <w:sz w:val="28"/>
          <w:szCs w:val="28"/>
        </w:rPr>
        <w:t>возможностями здоровья»</w:t>
      </w:r>
    </w:p>
    <w:p w:rsidR="004D2A77" w:rsidRDefault="004D2A77" w:rsidP="004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77">
        <w:rPr>
          <w:rFonts w:ascii="Times New Roman" w:hAnsi="Times New Roman" w:cs="Times New Roman"/>
          <w:b/>
          <w:sz w:val="28"/>
          <w:szCs w:val="28"/>
        </w:rPr>
        <w:t>СОГБУ СРЦН «Гармония»</w:t>
      </w:r>
    </w:p>
    <w:p w:rsidR="004D2A77" w:rsidRPr="004D2A77" w:rsidRDefault="004D2A77" w:rsidP="004D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A" w:rsidRPr="00FC1E5D" w:rsidRDefault="00E552AA" w:rsidP="00FC1E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52AA" w:rsidRDefault="00FC1E5D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E552AA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создания и организации деятельности </w:t>
      </w:r>
      <w:r w:rsidR="004D2A77">
        <w:rPr>
          <w:rFonts w:ascii="Times New Roman" w:hAnsi="Times New Roman" w:cs="Times New Roman"/>
          <w:sz w:val="28"/>
          <w:szCs w:val="28"/>
        </w:rPr>
        <w:t>социальной службы «</w:t>
      </w:r>
      <w:proofErr w:type="spellStart"/>
      <w:r w:rsidR="004D2A77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="004D2A77">
        <w:rPr>
          <w:rFonts w:ascii="Times New Roman" w:hAnsi="Times New Roman" w:cs="Times New Roman"/>
          <w:sz w:val="28"/>
          <w:szCs w:val="28"/>
        </w:rPr>
        <w:t xml:space="preserve"> центр для детей-инвалидов и детей с ограниченным возможностями здоровья»</w:t>
      </w:r>
      <w:r w:rsidR="00E552AA">
        <w:rPr>
          <w:rFonts w:ascii="Times New Roman" w:hAnsi="Times New Roman" w:cs="Times New Roman"/>
          <w:sz w:val="28"/>
          <w:szCs w:val="28"/>
        </w:rPr>
        <w:t xml:space="preserve"> СОГБУ СРЦН «Гармония» (далее – Центр).</w:t>
      </w:r>
    </w:p>
    <w:p w:rsidR="00E552AA" w:rsidRDefault="00E552AA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создается на базе СОГБУ СРЦН «Гармония» (далее </w:t>
      </w:r>
      <w:proofErr w:type="gramStart"/>
      <w:r w:rsidR="00DA6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чреждение) с целью обеспечения своевременной, доступной помощи семьям, воспитывающим детей-инвалидов, для улучшения условий их жизнедеятельности при сохранении пребывания детей-инвалидов в привычной благоприятной среде – месте их проживания, а также семьям, проживающим в отдаленных сельских поселениях Вяземского района Смоленской области.</w:t>
      </w:r>
    </w:p>
    <w:p w:rsidR="00E552AA" w:rsidRDefault="00F4448B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действующим федеральным и региональным законодательством, уставом Учреждения, локальными нормативными актами Учреждения, настоящим Положением.</w:t>
      </w:r>
    </w:p>
    <w:p w:rsidR="008E6567" w:rsidRDefault="008E6567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Центра осуществляется по двум направлениям: </w:t>
      </w:r>
      <w:r w:rsidR="00EF2D87">
        <w:rPr>
          <w:rFonts w:ascii="Times New Roman" w:hAnsi="Times New Roman" w:cs="Times New Roman"/>
          <w:sz w:val="28"/>
          <w:szCs w:val="28"/>
        </w:rPr>
        <w:t>детям-инвалидам</w:t>
      </w:r>
      <w:r>
        <w:rPr>
          <w:rFonts w:ascii="Times New Roman" w:hAnsi="Times New Roman" w:cs="Times New Roman"/>
          <w:sz w:val="28"/>
          <w:szCs w:val="28"/>
        </w:rPr>
        <w:t xml:space="preserve"> с тяжелыми множеств</w:t>
      </w:r>
      <w:r w:rsidR="00FC1E5D">
        <w:rPr>
          <w:rFonts w:ascii="Times New Roman" w:hAnsi="Times New Roman" w:cs="Times New Roman"/>
          <w:sz w:val="28"/>
          <w:szCs w:val="28"/>
        </w:rPr>
        <w:t>енными нарушениями,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язьма, помощь оказывается в домашних условиях; </w:t>
      </w:r>
      <w:r w:rsidR="00EF2D87">
        <w:rPr>
          <w:rFonts w:ascii="Times New Roman" w:hAnsi="Times New Roman" w:cs="Times New Roman"/>
          <w:sz w:val="28"/>
          <w:szCs w:val="28"/>
        </w:rPr>
        <w:t>детям-инвалидам, проживающим в сельских поселениях, помощь оказывается на базе Учреждения.</w:t>
      </w:r>
    </w:p>
    <w:p w:rsidR="00F4448B" w:rsidRPr="00FC1E5D" w:rsidRDefault="00F4448B" w:rsidP="00FC1E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D">
        <w:rPr>
          <w:rFonts w:ascii="Times New Roman" w:hAnsi="Times New Roman" w:cs="Times New Roman"/>
          <w:b/>
          <w:sz w:val="28"/>
          <w:szCs w:val="28"/>
        </w:rPr>
        <w:t>Цели и задачи Центра</w:t>
      </w:r>
    </w:p>
    <w:p w:rsidR="00F4448B" w:rsidRDefault="00F4448B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Центра является сопровождение семьи и ребенка-инвалида, в том числе проживающих в сельской местности, что позволит осуществлять раннюю диагностику и своевременную консультативную помощь в целях активного включения в процесс реабилитации ребенка и членов семьи; оказание комплексной помощи семьям, воспитывающим детей-инвалидов, для их оптимального развития и адаптации в обществе, а так же  включения в социум.</w:t>
      </w:r>
    </w:p>
    <w:p w:rsidR="00F4448B" w:rsidRDefault="00F4448B" w:rsidP="00FC1E5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8E6567" w:rsidRPr="00FC1E5D" w:rsidRDefault="008E6567" w:rsidP="00FC1E5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lastRenderedPageBreak/>
        <w:t>создание базы данных о семьях, воспитывающих детей-инвалидов, нуждающихся в социальном сопровождении в целях повышения их реабилитационного, интеграционного и коммуникативного потенциала;</w:t>
      </w:r>
    </w:p>
    <w:p w:rsidR="008E6567" w:rsidRPr="00FC1E5D" w:rsidRDefault="00B0664B" w:rsidP="00FC1E5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разработка и реализация программ сопровождения семьи, включающих</w:t>
      </w:r>
      <w:r w:rsidR="008E6567" w:rsidRPr="00FC1E5D">
        <w:rPr>
          <w:rFonts w:ascii="Times New Roman" w:hAnsi="Times New Roman" w:cs="Times New Roman"/>
          <w:sz w:val="28"/>
          <w:szCs w:val="28"/>
        </w:rPr>
        <w:t xml:space="preserve"> в себя индивидуальные программы реабилитации ребенка и членов семьи в домашних условиях или на базе учреждения</w:t>
      </w:r>
      <w:r w:rsidR="00140627" w:rsidRPr="00FC1E5D">
        <w:rPr>
          <w:rFonts w:ascii="Times New Roman" w:hAnsi="Times New Roman" w:cs="Times New Roman"/>
          <w:sz w:val="28"/>
          <w:szCs w:val="28"/>
        </w:rPr>
        <w:t>;</w:t>
      </w:r>
    </w:p>
    <w:p w:rsidR="00833893" w:rsidRPr="00FC1E5D" w:rsidRDefault="00833893" w:rsidP="00FC1E5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 xml:space="preserve">организация реабилитационного пространства на дому для обеспечения реализации краткосрочных программ реабилитации и </w:t>
      </w:r>
      <w:proofErr w:type="spellStart"/>
      <w:r w:rsidRPr="00FC1E5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C1E5D">
        <w:rPr>
          <w:rFonts w:ascii="Times New Roman" w:hAnsi="Times New Roman" w:cs="Times New Roman"/>
          <w:sz w:val="28"/>
          <w:szCs w:val="28"/>
        </w:rPr>
        <w:t xml:space="preserve"> де</w:t>
      </w:r>
      <w:r w:rsidR="00D11709" w:rsidRPr="00FC1E5D">
        <w:rPr>
          <w:rFonts w:ascii="Times New Roman" w:hAnsi="Times New Roman" w:cs="Times New Roman"/>
          <w:sz w:val="28"/>
          <w:szCs w:val="28"/>
        </w:rPr>
        <w:t>те</w:t>
      </w:r>
      <w:r w:rsidRPr="00FC1E5D">
        <w:rPr>
          <w:rFonts w:ascii="Times New Roman" w:hAnsi="Times New Roman" w:cs="Times New Roman"/>
          <w:sz w:val="28"/>
          <w:szCs w:val="28"/>
        </w:rPr>
        <w:t>й-инвалидов</w:t>
      </w:r>
      <w:r w:rsidR="00D11709" w:rsidRPr="00FC1E5D">
        <w:rPr>
          <w:rFonts w:ascii="Times New Roman" w:hAnsi="Times New Roman" w:cs="Times New Roman"/>
          <w:sz w:val="28"/>
          <w:szCs w:val="28"/>
        </w:rPr>
        <w:t xml:space="preserve"> и детей с ограниченными возможностями здоровья; </w:t>
      </w:r>
    </w:p>
    <w:p w:rsidR="00140627" w:rsidRPr="00FC1E5D" w:rsidRDefault="00140627" w:rsidP="00FC1E5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повышение реабилитационной компетентности родителей по вопросам социально-педагогического и психолого-педагогического сопровождения детей, в том числе в дистанционном формате;</w:t>
      </w:r>
    </w:p>
    <w:p w:rsidR="00140627" w:rsidRPr="00FC1E5D" w:rsidRDefault="00140627" w:rsidP="00FC1E5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 xml:space="preserve">оказание психологической </w:t>
      </w:r>
      <w:r w:rsidR="00DA61E9">
        <w:rPr>
          <w:rFonts w:ascii="Times New Roman" w:hAnsi="Times New Roman" w:cs="Times New Roman"/>
          <w:sz w:val="28"/>
          <w:szCs w:val="28"/>
        </w:rPr>
        <w:t xml:space="preserve">и юридической </w:t>
      </w:r>
      <w:r w:rsidRPr="00FC1E5D">
        <w:rPr>
          <w:rFonts w:ascii="Times New Roman" w:hAnsi="Times New Roman" w:cs="Times New Roman"/>
          <w:sz w:val="28"/>
          <w:szCs w:val="28"/>
        </w:rPr>
        <w:t>поддержки родителям</w:t>
      </w:r>
      <w:r w:rsidR="00B0664B" w:rsidRPr="00FC1E5D">
        <w:rPr>
          <w:rFonts w:ascii="Times New Roman" w:hAnsi="Times New Roman" w:cs="Times New Roman"/>
          <w:sz w:val="28"/>
          <w:szCs w:val="28"/>
        </w:rPr>
        <w:t>.</w:t>
      </w:r>
    </w:p>
    <w:p w:rsidR="00B0664B" w:rsidRPr="00FC1E5D" w:rsidRDefault="00B0664B" w:rsidP="00FC1E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1E5D">
        <w:rPr>
          <w:rFonts w:ascii="Times New Roman" w:hAnsi="Times New Roman" w:cs="Times New Roman"/>
          <w:b/>
          <w:sz w:val="28"/>
          <w:szCs w:val="28"/>
        </w:rPr>
        <w:t>Структура Центра.</w:t>
      </w:r>
    </w:p>
    <w:p w:rsidR="00B0664B" w:rsidRDefault="00B0664B" w:rsidP="00FC1E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состав Центра входят специалисты: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учитель-дефектолог;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врач-невролог;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врач-педиатр;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медицинская сестра по массажу;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медицинская сестра по физиотерапии;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руководитель</w:t>
      </w:r>
      <w:r w:rsidR="00B158E1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</w:t>
      </w:r>
      <w:r w:rsidRPr="00FC1E5D">
        <w:rPr>
          <w:rFonts w:ascii="Times New Roman" w:hAnsi="Times New Roman" w:cs="Times New Roman"/>
          <w:sz w:val="28"/>
          <w:szCs w:val="28"/>
        </w:rPr>
        <w:t>;</w:t>
      </w:r>
    </w:p>
    <w:p w:rsidR="00B0664B" w:rsidRPr="00FC1E5D" w:rsidRDefault="00B0664B" w:rsidP="00FC1E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sz w:val="28"/>
          <w:szCs w:val="28"/>
        </w:rPr>
        <w:t>юрисконсульт.</w:t>
      </w:r>
    </w:p>
    <w:p w:rsidR="00B0664B" w:rsidRDefault="00B0664B" w:rsidP="00FC1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Состав Центра формируется в зависимости от необходимых услуг, из числа штатных должностей специалистов Учреждения.</w:t>
      </w:r>
    </w:p>
    <w:p w:rsidR="00FC1E5D" w:rsidRDefault="00B0664B" w:rsidP="00FC1E5D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C1E5D">
        <w:rPr>
          <w:rFonts w:ascii="Times New Roman" w:hAnsi="Times New Roman" w:cs="Times New Roman"/>
          <w:b/>
          <w:sz w:val="28"/>
          <w:szCs w:val="28"/>
        </w:rPr>
        <w:t>4. Организация деятельности Центра.</w:t>
      </w:r>
    </w:p>
    <w:p w:rsidR="00B0664B" w:rsidRDefault="00B0664B" w:rsidP="00FC1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Центр создается, реорганизуется и ликвидируется приказом директора СОГБУ СРЦН «Гармония».</w:t>
      </w:r>
    </w:p>
    <w:p w:rsidR="00B0664B" w:rsidRDefault="00B0664B" w:rsidP="00FC1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Руководство деятельностью Центра осуществляет специалист, назначенный приказом директора Учреждения.</w:t>
      </w:r>
    </w:p>
    <w:p w:rsidR="00B0664B" w:rsidRPr="00F4448B" w:rsidRDefault="00B0664B" w:rsidP="00FC1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Центр обеспечивается соответствующим транспортным средством и оснащается оборудованием, необходимым для оказания услуг.</w:t>
      </w:r>
    </w:p>
    <w:p w:rsidR="00F4448B" w:rsidRDefault="00B0664B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Центр осуществляет свою деятельность во взаимодействии с органами и учреждениями социальной защиты населения, образования, опеки и попечительства, здравоохранения, администрациями сельских поселений.</w:t>
      </w:r>
    </w:p>
    <w:p w:rsidR="00D20C68" w:rsidRDefault="00D20C68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Центр предоставляет детям-инвалидам, членам их семей следующие услуги:</w:t>
      </w:r>
    </w:p>
    <w:p w:rsidR="00D20C68" w:rsidRDefault="00D20C68" w:rsidP="00FC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социально-медицинские;</w:t>
      </w:r>
    </w:p>
    <w:p w:rsidR="00D20C68" w:rsidRDefault="00D20C68" w:rsidP="00FC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социально-психологические;</w:t>
      </w:r>
    </w:p>
    <w:p w:rsidR="00D20C68" w:rsidRDefault="00D20C68" w:rsidP="00FC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социально-педагогические;</w:t>
      </w:r>
    </w:p>
    <w:p w:rsidR="00D20C68" w:rsidRDefault="00D20C68" w:rsidP="00FC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социально-правовые.</w:t>
      </w:r>
    </w:p>
    <w:p w:rsidR="00D20C68" w:rsidRDefault="00D20C68" w:rsidP="00FC1E5D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Услуги Центром оказываются бесплатно, в соответствии с индивидуальной </w:t>
      </w:r>
      <w:r w:rsidR="00826F48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26F48">
        <w:rPr>
          <w:rFonts w:ascii="Times New Roman" w:hAnsi="Times New Roman" w:cs="Times New Roman"/>
          <w:sz w:val="28"/>
          <w:szCs w:val="28"/>
        </w:rPr>
        <w:t>помощи ребенку-инвалиду и его семье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договора.</w:t>
      </w:r>
    </w:p>
    <w:p w:rsidR="00D20C68" w:rsidRDefault="00D20C68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заключении договора получатели социальных услуг (их законные представители) должны быть ознакомлены с условиями предоставления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предоставления.</w:t>
      </w:r>
    </w:p>
    <w:p w:rsidR="00D20C68" w:rsidRDefault="00D20C68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Социальные услуги Центром предоставляются детям-инвалидам и членам их семей либо на дому, либо на базе учреждения, в зависимости от направления деятельности Центра.</w:t>
      </w:r>
    </w:p>
    <w:p w:rsidR="00D20C68" w:rsidRDefault="00D20C68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Социально-медицинские услуги Центра направлены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</w:t>
      </w:r>
      <w:r w:rsidR="00530723">
        <w:rPr>
          <w:rFonts w:ascii="Times New Roman" w:hAnsi="Times New Roman" w:cs="Times New Roman"/>
          <w:sz w:val="28"/>
          <w:szCs w:val="28"/>
        </w:rPr>
        <w:t>отклонений в состоянии здоровья и включают в себя:</w:t>
      </w:r>
    </w:p>
    <w:p w:rsidR="00530723" w:rsidRDefault="00530723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4.9.1. динамическое наблюдение врачей (осмотр врача, составление программы реабилитации с учетом пожеланий родителей (законных представителей) детей-инвалидов, наблюдение за состоянием детей в период реабилитации, оценка состояния детей в завершении программы реабилитации);</w:t>
      </w:r>
    </w:p>
    <w:p w:rsidR="00530723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4.9.2. восстановительную терапию</w:t>
      </w:r>
      <w:r w:rsidR="00530723">
        <w:rPr>
          <w:rFonts w:ascii="Times New Roman" w:hAnsi="Times New Roman" w:cs="Times New Roman"/>
          <w:sz w:val="28"/>
          <w:szCs w:val="28"/>
        </w:rPr>
        <w:t xml:space="preserve"> (физиотерапия, медицинский массаж, индивидуальная </w:t>
      </w:r>
      <w:r w:rsidR="00DA61E9">
        <w:rPr>
          <w:rFonts w:ascii="Times New Roman" w:hAnsi="Times New Roman" w:cs="Times New Roman"/>
          <w:sz w:val="28"/>
          <w:szCs w:val="28"/>
        </w:rPr>
        <w:t xml:space="preserve">адаптивная </w:t>
      </w:r>
      <w:r w:rsidR="00530723">
        <w:rPr>
          <w:rFonts w:ascii="Times New Roman" w:hAnsi="Times New Roman" w:cs="Times New Roman"/>
          <w:sz w:val="28"/>
          <w:szCs w:val="28"/>
        </w:rPr>
        <w:t>физкультура);</w:t>
      </w:r>
    </w:p>
    <w:p w:rsidR="00530723" w:rsidRDefault="00530723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обучение родителей (законных представителей) практическим навыкам общего ухода за детьми в зависимости от тяжести заболевания ребенка и его возраста.</w:t>
      </w:r>
    </w:p>
    <w:p w:rsidR="00530723" w:rsidRDefault="00530723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Социально-психологические услуги предусматривают оказание помощи в коррекции психологического состояния получателей социальных услуг для адаптации в социальной среде и включают в себя:</w:t>
      </w:r>
    </w:p>
    <w:p w:rsidR="00530723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4.10.1. </w:t>
      </w:r>
      <w:r w:rsidR="00530723">
        <w:rPr>
          <w:rFonts w:ascii="Times New Roman" w:hAnsi="Times New Roman" w:cs="Times New Roman"/>
          <w:sz w:val="28"/>
          <w:szCs w:val="28"/>
        </w:rPr>
        <w:t>социально-психологическое консультирование;</w:t>
      </w:r>
    </w:p>
    <w:p w:rsidR="00530723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4.10.2.психодиагностику и обследование личности ребенка-инвалида;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4.10.3.психологическую коррекцию в форме индивидуальных (бинарных) занятий;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4.10.4.психопрофилактическую и психологическую работу;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4.10.5.социально-психологическое консультирование по вопросам внутрисемейных отношений.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Социально-педагогические услуги направлены на профилактику отклонений в поведении и развитии личности получателей социальных услуг, формирование у них позитивных интересов, организацию их досуга, оказание помощи семье в воспитании детей и включают в себя: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4.11.1. организацию помощи родителям (законным представителям) детей-инвалидов в обучении детей навыкам самообслуживания, общения, направленным на развитие личности;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4.11.2. социально-педагогическую коррекцию, включая диагностику и консультирование;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 социально-педагогические коррекционные занятия учителя-логопеда (дефектолога, социального педагога);</w:t>
      </w:r>
    </w:p>
    <w:p w:rsidR="003D4E71" w:rsidRDefault="003D4E71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 формирование позитивных интересов</w:t>
      </w:r>
      <w:r w:rsidR="008F009E">
        <w:rPr>
          <w:rFonts w:ascii="Times New Roman" w:hAnsi="Times New Roman" w:cs="Times New Roman"/>
          <w:sz w:val="28"/>
          <w:szCs w:val="28"/>
        </w:rPr>
        <w:t>.</w:t>
      </w:r>
    </w:p>
    <w:p w:rsidR="008F009E" w:rsidRDefault="008F009E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Социально-правовые услуги включают в себя оказание помощи в оформлении и восстановлении утраченных документов, оказание помощи в защите прав и законных интересов детей-инвалидов.</w:t>
      </w:r>
    </w:p>
    <w:p w:rsidR="008F009E" w:rsidRPr="00DF6A37" w:rsidRDefault="008F009E" w:rsidP="00FC1E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Pr="00DF6A37">
        <w:rPr>
          <w:rFonts w:ascii="Times New Roman" w:hAnsi="Times New Roman" w:cs="Times New Roman"/>
          <w:sz w:val="28"/>
          <w:szCs w:val="28"/>
        </w:rPr>
        <w:t>Оказание услуг реабилитации производится курсом, который включает в себя:</w:t>
      </w:r>
    </w:p>
    <w:p w:rsidR="008F009E" w:rsidRPr="00DF6A37" w:rsidRDefault="008F009E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осмотр врачей – 2 раза (первичный осмотр и осмотр после прохождения курса реабилитации);</w:t>
      </w:r>
    </w:p>
    <w:p w:rsidR="008F009E" w:rsidRPr="00DF6A37" w:rsidRDefault="008F009E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 xml:space="preserve">проведение по </w:t>
      </w:r>
      <w:r w:rsidR="00DA61E9" w:rsidRPr="00DF6A37">
        <w:rPr>
          <w:rFonts w:ascii="Times New Roman" w:hAnsi="Times New Roman" w:cs="Times New Roman"/>
          <w:sz w:val="28"/>
          <w:szCs w:val="28"/>
        </w:rPr>
        <w:t>17-20</w:t>
      </w:r>
      <w:r w:rsidRPr="00DF6A37">
        <w:rPr>
          <w:rFonts w:ascii="Times New Roman" w:hAnsi="Times New Roman" w:cs="Times New Roman"/>
          <w:sz w:val="28"/>
          <w:szCs w:val="28"/>
        </w:rPr>
        <w:t xml:space="preserve"> занятий учителя-логопеда (дефектолога), педагога-психолога, руководителя</w:t>
      </w:r>
      <w:r w:rsidR="00DA61E9" w:rsidRPr="00DF6A37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</w:t>
      </w:r>
      <w:r w:rsidRPr="00DF6A37">
        <w:rPr>
          <w:rFonts w:ascii="Times New Roman" w:hAnsi="Times New Roman" w:cs="Times New Roman"/>
          <w:sz w:val="28"/>
          <w:szCs w:val="28"/>
        </w:rPr>
        <w:t>;</w:t>
      </w:r>
    </w:p>
    <w:p w:rsidR="00DA61E9" w:rsidRPr="00DF6A37" w:rsidRDefault="00DA61E9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проведение по назначению врача по 10 процедур медицинского массажа, физиотерапии;</w:t>
      </w:r>
    </w:p>
    <w:p w:rsidR="008F009E" w:rsidRPr="00DF6A37" w:rsidRDefault="00DF6A37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обучение родителей навыкам коррекционно-развивающей и реабилитационной работы – в процессе проведения специалистами занятий с ребенком-инвалидом</w:t>
      </w:r>
      <w:r w:rsidR="008F009E" w:rsidRPr="00DF6A37">
        <w:rPr>
          <w:rFonts w:ascii="Times New Roman" w:hAnsi="Times New Roman" w:cs="Times New Roman"/>
          <w:sz w:val="28"/>
          <w:szCs w:val="28"/>
        </w:rPr>
        <w:t>;</w:t>
      </w:r>
    </w:p>
    <w:p w:rsidR="00DF6A37" w:rsidRPr="00DF6A37" w:rsidRDefault="00DF6A37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консультирование родителей по вопросам здоровья и особенностям развития ребенка-инвалида – по запросу;</w:t>
      </w:r>
    </w:p>
    <w:p w:rsidR="008F009E" w:rsidRPr="00DF6A37" w:rsidRDefault="008F009E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оказание социально-правовых услуг юрисконсультом – по запросу</w:t>
      </w:r>
      <w:r w:rsidR="00833893" w:rsidRPr="00DF6A37">
        <w:rPr>
          <w:rFonts w:ascii="Times New Roman" w:hAnsi="Times New Roman" w:cs="Times New Roman"/>
          <w:sz w:val="28"/>
          <w:szCs w:val="28"/>
        </w:rPr>
        <w:t>;</w:t>
      </w:r>
    </w:p>
    <w:p w:rsidR="00833893" w:rsidRPr="006D2EC8" w:rsidRDefault="00833893" w:rsidP="006D2EC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A37">
        <w:rPr>
          <w:rFonts w:ascii="Times New Roman" w:hAnsi="Times New Roman" w:cs="Times New Roman"/>
          <w:sz w:val="28"/>
          <w:szCs w:val="28"/>
        </w:rPr>
        <w:t>психологическая поддержка родителей</w:t>
      </w:r>
      <w:r w:rsidRPr="00DA61E9">
        <w:rPr>
          <w:rFonts w:ascii="Times New Roman" w:hAnsi="Times New Roman" w:cs="Times New Roman"/>
          <w:sz w:val="28"/>
          <w:szCs w:val="28"/>
        </w:rPr>
        <w:t xml:space="preserve"> –</w:t>
      </w:r>
      <w:r w:rsidRPr="006D2EC8">
        <w:rPr>
          <w:rFonts w:ascii="Times New Roman" w:hAnsi="Times New Roman" w:cs="Times New Roman"/>
          <w:sz w:val="28"/>
          <w:szCs w:val="28"/>
        </w:rPr>
        <w:t xml:space="preserve"> </w:t>
      </w:r>
      <w:r w:rsidR="00DF6A37">
        <w:rPr>
          <w:rFonts w:ascii="Times New Roman" w:hAnsi="Times New Roman" w:cs="Times New Roman"/>
          <w:sz w:val="28"/>
          <w:szCs w:val="28"/>
        </w:rPr>
        <w:t xml:space="preserve">в рамках групповой работы по программе родительского всеобуча и индивидуальной работы </w:t>
      </w:r>
      <w:r w:rsidRPr="006D2EC8">
        <w:rPr>
          <w:rFonts w:ascii="Times New Roman" w:hAnsi="Times New Roman" w:cs="Times New Roman"/>
          <w:sz w:val="28"/>
          <w:szCs w:val="28"/>
        </w:rPr>
        <w:t>по запросу.</w:t>
      </w:r>
    </w:p>
    <w:p w:rsidR="00D11709" w:rsidRDefault="00D11709" w:rsidP="006D2E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Для организации реабилитационного процесса в домашних условиях согласно назначениям специалистов родители (законные представители) детей-инвалидов могут получить в пункте проката Центра реабилитационное, развивающее оборудование на основании заявления и договора безвозмездного пользования оборудованием.</w:t>
      </w:r>
    </w:p>
    <w:p w:rsidR="009368E9" w:rsidRDefault="006D2EC8" w:rsidP="006D2E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833893">
        <w:rPr>
          <w:rFonts w:ascii="Times New Roman" w:hAnsi="Times New Roman" w:cs="Times New Roman"/>
          <w:sz w:val="28"/>
          <w:szCs w:val="28"/>
        </w:rPr>
        <w:t xml:space="preserve">. </w:t>
      </w:r>
      <w:r w:rsidR="009368E9">
        <w:rPr>
          <w:rFonts w:ascii="Times New Roman" w:hAnsi="Times New Roman" w:cs="Times New Roman"/>
          <w:sz w:val="28"/>
          <w:szCs w:val="28"/>
        </w:rPr>
        <w:t xml:space="preserve">Целевая группа делится на подгруппы. Составляется перспективный план прохождения курса реабилитации каждой подгруппой на год. На основании перспективного плана составляется график занятий с детьми-инвалидами на курс реабилитации ребенка-инвалида и его семьи. Специалисты </w:t>
      </w:r>
      <w:proofErr w:type="spellStart"/>
      <w:r w:rsidR="009368E9">
        <w:rPr>
          <w:rFonts w:ascii="Times New Roman" w:hAnsi="Times New Roman" w:cs="Times New Roman"/>
          <w:sz w:val="28"/>
          <w:szCs w:val="28"/>
        </w:rPr>
        <w:t>микрореабилитационного</w:t>
      </w:r>
      <w:proofErr w:type="spellEnd"/>
      <w:r w:rsidR="009368E9">
        <w:rPr>
          <w:rFonts w:ascii="Times New Roman" w:hAnsi="Times New Roman" w:cs="Times New Roman"/>
          <w:sz w:val="28"/>
          <w:szCs w:val="28"/>
        </w:rPr>
        <w:t xml:space="preserve"> центра на основании графика составляют </w:t>
      </w:r>
      <w:r w:rsidR="00CF717E">
        <w:rPr>
          <w:rFonts w:ascii="Times New Roman" w:hAnsi="Times New Roman" w:cs="Times New Roman"/>
          <w:sz w:val="28"/>
          <w:szCs w:val="28"/>
        </w:rPr>
        <w:t>расписание занятий с каждым ребенком-инвалидом и его семьей.</w:t>
      </w:r>
    </w:p>
    <w:p w:rsidR="003D4E71" w:rsidRPr="006D2EC8" w:rsidRDefault="009368E9" w:rsidP="009368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1709" w:rsidRPr="006D2EC8">
        <w:rPr>
          <w:rFonts w:ascii="Times New Roman" w:hAnsi="Times New Roman" w:cs="Times New Roman"/>
          <w:b/>
          <w:sz w:val="28"/>
          <w:szCs w:val="28"/>
        </w:rPr>
        <w:t>5.</w:t>
      </w:r>
      <w:r w:rsidR="00D11709">
        <w:rPr>
          <w:rFonts w:ascii="Times New Roman" w:hAnsi="Times New Roman" w:cs="Times New Roman"/>
          <w:sz w:val="28"/>
          <w:szCs w:val="28"/>
        </w:rPr>
        <w:t xml:space="preserve"> </w:t>
      </w:r>
      <w:r w:rsidR="00D11709" w:rsidRPr="006D2EC8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11709" w:rsidRDefault="00D11709" w:rsidP="006D2E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со дня утверждения и действует в течение неопределенного срока.</w:t>
      </w:r>
    </w:p>
    <w:p w:rsidR="00D11709" w:rsidRDefault="00D11709" w:rsidP="006D2E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в настоящее Положение вносятся по мере необходимости.</w:t>
      </w:r>
    </w:p>
    <w:p w:rsidR="00F4448B" w:rsidRPr="00F4448B" w:rsidRDefault="00F4448B" w:rsidP="006D2E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1E5D" w:rsidRPr="00F4448B" w:rsidRDefault="00FC1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C1E5D" w:rsidRPr="00F4448B" w:rsidSect="00C3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88"/>
    <w:multiLevelType w:val="multilevel"/>
    <w:tmpl w:val="CD1EA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8C09D7"/>
    <w:multiLevelType w:val="hybridMultilevel"/>
    <w:tmpl w:val="403EE3E8"/>
    <w:lvl w:ilvl="0" w:tplc="F954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37AB"/>
    <w:multiLevelType w:val="hybridMultilevel"/>
    <w:tmpl w:val="B388F63E"/>
    <w:lvl w:ilvl="0" w:tplc="F954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24604"/>
    <w:multiLevelType w:val="hybridMultilevel"/>
    <w:tmpl w:val="B4141328"/>
    <w:lvl w:ilvl="0" w:tplc="F954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E552AA"/>
    <w:rsid w:val="000570AA"/>
    <w:rsid w:val="00140627"/>
    <w:rsid w:val="00255F12"/>
    <w:rsid w:val="003D4E71"/>
    <w:rsid w:val="004D2A77"/>
    <w:rsid w:val="00530723"/>
    <w:rsid w:val="00560327"/>
    <w:rsid w:val="00672ED2"/>
    <w:rsid w:val="006D2EC8"/>
    <w:rsid w:val="00796502"/>
    <w:rsid w:val="00820359"/>
    <w:rsid w:val="00826F48"/>
    <w:rsid w:val="00833893"/>
    <w:rsid w:val="008E6567"/>
    <w:rsid w:val="008F009E"/>
    <w:rsid w:val="009368E9"/>
    <w:rsid w:val="00B0664B"/>
    <w:rsid w:val="00B158E1"/>
    <w:rsid w:val="00B50709"/>
    <w:rsid w:val="00B53E78"/>
    <w:rsid w:val="00B565D6"/>
    <w:rsid w:val="00C36CAE"/>
    <w:rsid w:val="00CC3BD6"/>
    <w:rsid w:val="00CF3A35"/>
    <w:rsid w:val="00CF717E"/>
    <w:rsid w:val="00D06E28"/>
    <w:rsid w:val="00D11709"/>
    <w:rsid w:val="00D20C68"/>
    <w:rsid w:val="00DA61E9"/>
    <w:rsid w:val="00DF6A37"/>
    <w:rsid w:val="00E552AA"/>
    <w:rsid w:val="00E57529"/>
    <w:rsid w:val="00E95218"/>
    <w:rsid w:val="00EF2D87"/>
    <w:rsid w:val="00F4448B"/>
    <w:rsid w:val="00FC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AA"/>
    <w:pPr>
      <w:ind w:left="720"/>
      <w:contextualSpacing/>
    </w:pPr>
  </w:style>
  <w:style w:type="paragraph" w:styleId="a4">
    <w:name w:val="header"/>
    <w:basedOn w:val="a"/>
    <w:link w:val="a5"/>
    <w:rsid w:val="00D0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06E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rsid w:val="00D06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2021-12-27T12:04:00Z</dcterms:created>
  <dcterms:modified xsi:type="dcterms:W3CDTF">2022-01-12T12:14:00Z</dcterms:modified>
</cp:coreProperties>
</file>