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8" w:rsidRDefault="003F05B1" w:rsidP="004A7348">
      <w:pPr>
        <w:pStyle w:val="Style3"/>
        <w:widowControl/>
        <w:spacing w:line="240" w:lineRule="auto"/>
        <w:ind w:firstLine="6521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УТВЕРЖДЕН</w:t>
      </w:r>
    </w:p>
    <w:p w:rsidR="004A7348" w:rsidRDefault="004A7348" w:rsidP="004A7348">
      <w:pPr>
        <w:pStyle w:val="Style3"/>
        <w:widowControl/>
        <w:spacing w:line="240" w:lineRule="auto"/>
        <w:ind w:left="6521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приказ</w:t>
      </w:r>
      <w:r w:rsidR="003F05B1">
        <w:rPr>
          <w:rStyle w:val="FontStyle17"/>
          <w:sz w:val="24"/>
          <w:szCs w:val="24"/>
        </w:rPr>
        <w:t>ом</w:t>
      </w:r>
      <w:r>
        <w:rPr>
          <w:rStyle w:val="FontStyle17"/>
          <w:sz w:val="24"/>
          <w:szCs w:val="24"/>
        </w:rPr>
        <w:t xml:space="preserve"> СОГБУ СРЦН «Гармония»</w:t>
      </w:r>
    </w:p>
    <w:p w:rsidR="004A7348" w:rsidRPr="00626115" w:rsidRDefault="004A7348" w:rsidP="004A7348">
      <w:pPr>
        <w:pStyle w:val="Style3"/>
        <w:widowControl/>
        <w:spacing w:line="240" w:lineRule="auto"/>
        <w:ind w:firstLine="6521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от </w:t>
      </w:r>
      <w:r w:rsidRPr="00B37EF3">
        <w:rPr>
          <w:rStyle w:val="FontStyle17"/>
          <w:sz w:val="24"/>
          <w:szCs w:val="24"/>
          <w:u w:val="single"/>
        </w:rPr>
        <w:t>0</w:t>
      </w:r>
      <w:r w:rsidR="00B37EF3" w:rsidRPr="00B37EF3">
        <w:rPr>
          <w:rStyle w:val="FontStyle17"/>
          <w:sz w:val="24"/>
          <w:szCs w:val="24"/>
          <w:u w:val="single"/>
        </w:rPr>
        <w:t>9</w:t>
      </w:r>
      <w:r w:rsidRPr="00B37EF3">
        <w:rPr>
          <w:rStyle w:val="FontStyle17"/>
          <w:sz w:val="24"/>
          <w:szCs w:val="24"/>
          <w:u w:val="single"/>
        </w:rPr>
        <w:t>.0</w:t>
      </w:r>
      <w:r w:rsidR="00B37EF3" w:rsidRPr="00B37EF3">
        <w:rPr>
          <w:rStyle w:val="FontStyle17"/>
          <w:sz w:val="24"/>
          <w:szCs w:val="24"/>
          <w:u w:val="single"/>
        </w:rPr>
        <w:t>1</w:t>
      </w:r>
      <w:r w:rsidRPr="00B37EF3">
        <w:rPr>
          <w:rStyle w:val="FontStyle17"/>
          <w:sz w:val="24"/>
          <w:szCs w:val="24"/>
          <w:u w:val="single"/>
        </w:rPr>
        <w:t>.20</w:t>
      </w:r>
      <w:r w:rsidR="00F54F85">
        <w:rPr>
          <w:rStyle w:val="FontStyle17"/>
          <w:sz w:val="24"/>
          <w:szCs w:val="24"/>
          <w:u w:val="single"/>
        </w:rPr>
        <w:t>20</w:t>
      </w:r>
      <w:r>
        <w:rPr>
          <w:rStyle w:val="FontStyle17"/>
          <w:sz w:val="24"/>
          <w:szCs w:val="24"/>
        </w:rPr>
        <w:t xml:space="preserve"> №</w:t>
      </w:r>
      <w:r w:rsidR="00B37EF3">
        <w:rPr>
          <w:rStyle w:val="FontStyle17"/>
          <w:sz w:val="24"/>
          <w:szCs w:val="24"/>
        </w:rPr>
        <w:t xml:space="preserve"> </w:t>
      </w:r>
      <w:r w:rsidR="00374E4A" w:rsidRPr="00002528">
        <w:rPr>
          <w:rStyle w:val="FontStyle17"/>
          <w:sz w:val="24"/>
          <w:szCs w:val="24"/>
          <w:u w:val="single"/>
        </w:rPr>
        <w:t>10</w:t>
      </w:r>
    </w:p>
    <w:p w:rsidR="004A7348" w:rsidRDefault="004A7348" w:rsidP="004A7348">
      <w:pPr>
        <w:pStyle w:val="Style3"/>
        <w:widowControl/>
        <w:spacing w:line="240" w:lineRule="auto"/>
        <w:ind w:firstLine="709"/>
        <w:rPr>
          <w:rStyle w:val="FontStyle17"/>
          <w:b/>
          <w:sz w:val="24"/>
          <w:szCs w:val="24"/>
        </w:rPr>
      </w:pPr>
    </w:p>
    <w:p w:rsidR="00810F57" w:rsidRPr="00810F57" w:rsidRDefault="00810F57" w:rsidP="00810F5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D0D57" w:rsidRPr="006D0D57" w:rsidRDefault="006D0D57" w:rsidP="006D0D57">
      <w:pPr>
        <w:pStyle w:val="6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D0D57"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4"/>
          <w:szCs w:val="24"/>
        </w:rPr>
        <w:t>ПЛАН РАБОТЫ</w:t>
      </w:r>
    </w:p>
    <w:p w:rsidR="006D0D57" w:rsidRPr="006D0D57" w:rsidRDefault="006D0D57" w:rsidP="006D0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D57">
        <w:rPr>
          <w:rFonts w:ascii="Times New Roman" w:hAnsi="Times New Roman"/>
          <w:b/>
          <w:bCs/>
          <w:sz w:val="24"/>
          <w:szCs w:val="24"/>
        </w:rPr>
        <w:t>по противодействию коррупции в СОГБУ СРЦН «Гармония»</w:t>
      </w:r>
    </w:p>
    <w:p w:rsidR="006D0D57" w:rsidRDefault="006D0D57" w:rsidP="006D0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D57">
        <w:rPr>
          <w:rFonts w:ascii="Times New Roman" w:hAnsi="Times New Roman"/>
          <w:b/>
          <w:bCs/>
          <w:sz w:val="24"/>
          <w:szCs w:val="24"/>
        </w:rPr>
        <w:t>на 20</w:t>
      </w:r>
      <w:r w:rsidR="00F54F85">
        <w:rPr>
          <w:rFonts w:ascii="Times New Roman" w:hAnsi="Times New Roman"/>
          <w:b/>
          <w:bCs/>
          <w:sz w:val="24"/>
          <w:szCs w:val="24"/>
        </w:rPr>
        <w:t>20</w:t>
      </w:r>
      <w:r w:rsidRPr="006D0D5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B37EF3" w:rsidRPr="006D0D57" w:rsidRDefault="00B37EF3" w:rsidP="006D0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380"/>
        <w:gridCol w:w="2105"/>
        <w:gridCol w:w="2390"/>
      </w:tblGrid>
      <w:tr w:rsidR="006D0D57" w:rsidRPr="004664E4" w:rsidTr="005B6E7A">
        <w:tc>
          <w:tcPr>
            <w:tcW w:w="696" w:type="dxa"/>
          </w:tcPr>
          <w:p w:rsidR="006D0D57" w:rsidRPr="004664E4" w:rsidRDefault="006D0D57" w:rsidP="005B6E7A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E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6D0D57" w:rsidRPr="004664E4" w:rsidRDefault="006D0D57" w:rsidP="005B6E7A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</w:tcPr>
          <w:p w:rsidR="006D0D57" w:rsidRPr="004664E4" w:rsidRDefault="006D0D57" w:rsidP="005B6E7A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90" w:type="dxa"/>
          </w:tcPr>
          <w:p w:rsidR="006D0D57" w:rsidRPr="004664E4" w:rsidRDefault="006D0D57" w:rsidP="005B6E7A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C81921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 w:rsidRPr="00C819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5" w:type="dxa"/>
            <w:gridSpan w:val="3"/>
          </w:tcPr>
          <w:p w:rsidR="006D0D57" w:rsidRPr="00C81921" w:rsidRDefault="006D0D57" w:rsidP="005B6E7A">
            <w:pPr>
              <w:jc w:val="center"/>
              <w:rPr>
                <w:b/>
                <w:sz w:val="24"/>
                <w:szCs w:val="24"/>
              </w:rPr>
            </w:pPr>
            <w:r w:rsidRPr="00C81921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Организационно-правовые меры по созданию механизмов реализации плана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C81921">
              <w:rPr>
                <w:rFonts w:ascii="Times New Roman" w:hAnsi="Times New Roman"/>
                <w:b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C81921">
              <w:rPr>
                <w:rFonts w:ascii="Times New Roman" w:hAnsi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80" w:type="dxa"/>
          </w:tcPr>
          <w:p w:rsidR="006D0D57" w:rsidRPr="00196E9C" w:rsidRDefault="006D0D57" w:rsidP="00F54F85">
            <w:pPr>
              <w:tabs>
                <w:tab w:val="left" w:pos="10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Style w:val="11"/>
                <w:rFonts w:eastAsia="Calibri"/>
                <w:sz w:val="24"/>
                <w:szCs w:val="24"/>
              </w:rPr>
              <w:t xml:space="preserve">Размещение на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официальном </w:t>
            </w:r>
            <w:r w:rsidRPr="00196E9C">
              <w:rPr>
                <w:rStyle w:val="11"/>
                <w:rFonts w:eastAsia="Calibri"/>
                <w:sz w:val="24"/>
                <w:szCs w:val="24"/>
              </w:rPr>
              <w:t xml:space="preserve">сайте СОГБУ СРЦН «Гармония» в сети «Интернет» плана </w:t>
            </w:r>
            <w:r w:rsidR="00F54F85">
              <w:rPr>
                <w:rStyle w:val="11"/>
                <w:rFonts w:eastAsia="Calibri"/>
                <w:sz w:val="24"/>
                <w:szCs w:val="24"/>
              </w:rPr>
              <w:t>противодействия коррупции на 2020</w:t>
            </w:r>
            <w:r w:rsidRPr="00196E9C">
              <w:rPr>
                <w:rStyle w:val="11"/>
                <w:rFonts w:eastAsia="Calibri"/>
                <w:sz w:val="24"/>
                <w:szCs w:val="24"/>
              </w:rPr>
              <w:t xml:space="preserve"> год</w:t>
            </w:r>
            <w:r>
              <w:rPr>
                <w:rStyle w:val="11"/>
                <w:rFonts w:eastAsia="Calibri"/>
                <w:sz w:val="24"/>
                <w:szCs w:val="24"/>
              </w:rPr>
              <w:t>, отчета о проделанной работе за 201</w:t>
            </w:r>
            <w:r w:rsidR="00F54F85">
              <w:rPr>
                <w:rStyle w:val="11"/>
                <w:rFonts w:eastAsia="Calibri"/>
                <w:sz w:val="24"/>
                <w:szCs w:val="24"/>
              </w:rPr>
              <w:t>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105" w:type="dxa"/>
          </w:tcPr>
          <w:p w:rsidR="006D0D57" w:rsidRPr="00196E9C" w:rsidRDefault="006D0D57" w:rsidP="005B6E7A">
            <w:pPr>
              <w:pStyle w:val="3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196E9C">
              <w:rPr>
                <w:rStyle w:val="11"/>
                <w:sz w:val="24"/>
                <w:szCs w:val="24"/>
              </w:rPr>
              <w:t xml:space="preserve">январь </w:t>
            </w:r>
          </w:p>
        </w:tc>
        <w:tc>
          <w:tcPr>
            <w:tcW w:w="2390" w:type="dxa"/>
          </w:tcPr>
          <w:p w:rsidR="006D0D57" w:rsidRPr="00196E9C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С.Ю., зам. директора по социальной реабилитации</w:t>
            </w:r>
          </w:p>
          <w:p w:rsidR="006D0D57" w:rsidRPr="00F82E53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E53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F82E53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6D0D57" w:rsidRPr="00196E9C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F82E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80" w:type="dxa"/>
          </w:tcPr>
          <w:p w:rsidR="006D0D57" w:rsidRPr="00196E9C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196E9C">
              <w:rPr>
                <w:rFonts w:ascii="Times New Roman" w:hAnsi="Times New Roman"/>
                <w:sz w:val="24"/>
                <w:szCs w:val="24"/>
              </w:rPr>
              <w:t>хода выполнения плана противодействия коррупции</w:t>
            </w:r>
            <w:proofErr w:type="gramEnd"/>
            <w:r w:rsidRPr="00196E9C">
              <w:rPr>
                <w:rFonts w:ascii="Times New Roman" w:hAnsi="Times New Roman"/>
                <w:sz w:val="24"/>
                <w:szCs w:val="24"/>
              </w:rPr>
              <w:t xml:space="preserve"> на совещаниях при администрации</w:t>
            </w:r>
          </w:p>
        </w:tc>
        <w:tc>
          <w:tcPr>
            <w:tcW w:w="2105" w:type="dxa"/>
          </w:tcPr>
          <w:p w:rsidR="006D0D57" w:rsidRPr="00196E9C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январь-декабрь,</w:t>
            </w:r>
          </w:p>
          <w:p w:rsidR="006D0D57" w:rsidRPr="00196E9C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196E9C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Комарова Е.Е., директор</w:t>
            </w:r>
          </w:p>
          <w:p w:rsidR="006D0D57" w:rsidRPr="00196E9C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380" w:type="dxa"/>
          </w:tcPr>
          <w:p w:rsidR="006D0D57" w:rsidRPr="00B37EF3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05" w:type="dxa"/>
          </w:tcPr>
          <w:p w:rsidR="006D0D57" w:rsidRPr="00196E9C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январь-декабрь,</w:t>
            </w:r>
          </w:p>
          <w:p w:rsidR="006D0D57" w:rsidRPr="00196E9C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196E9C" w:rsidRDefault="006D0D57" w:rsidP="00BF706B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Комарова Е.Е., Афанасьева С.Ю.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Петрова Т.И., </w:t>
            </w:r>
            <w:r w:rsidR="00BF706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80" w:type="dxa"/>
          </w:tcPr>
          <w:p w:rsidR="006D0D57" w:rsidRPr="00B37EF3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  <w:r w:rsidRPr="00B37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6D0D57" w:rsidRPr="00196E9C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январь-декабрь,</w:t>
            </w:r>
          </w:p>
          <w:p w:rsidR="006D0D57" w:rsidRPr="00196E9C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196E9C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Комарова Е.Е., Афанасьева С.Ю.</w:t>
            </w:r>
            <w:r>
              <w:rPr>
                <w:rFonts w:ascii="Times New Roman" w:hAnsi="Times New Roman"/>
                <w:sz w:val="24"/>
                <w:szCs w:val="24"/>
              </w:rPr>
              <w:t>, Борисова А.Н., зам. директора по АХР</w:t>
            </w:r>
          </w:p>
        </w:tc>
      </w:tr>
      <w:tr w:rsidR="006D0D57" w:rsidRPr="00F82E53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80" w:type="dxa"/>
          </w:tcPr>
          <w:p w:rsidR="006D0D57" w:rsidRPr="00B37EF3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  <w:r w:rsidRPr="00B37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6D0D57" w:rsidRPr="004664E4" w:rsidRDefault="006D0D57" w:rsidP="005B6E7A">
            <w:pPr>
              <w:rPr>
                <w:rFonts w:ascii="Times New Roman" w:hAnsi="Times New Roman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</w:tcPr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Комарова Е.Е., Афанасьева С.Ю.</w:t>
            </w:r>
          </w:p>
          <w:p w:rsidR="006D0D57" w:rsidRPr="00196E9C" w:rsidRDefault="006D0D57" w:rsidP="005B6E7A">
            <w:r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80" w:type="dxa"/>
          </w:tcPr>
          <w:p w:rsidR="006D0D57" w:rsidRPr="00B37EF3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обеспечения деятельности в сфере регулирования конфликта интересов</w:t>
            </w:r>
          </w:p>
        </w:tc>
        <w:tc>
          <w:tcPr>
            <w:tcW w:w="2105" w:type="dxa"/>
          </w:tcPr>
          <w:p w:rsidR="006D0D57" w:rsidRPr="00196E9C" w:rsidRDefault="006D0D57" w:rsidP="005B6E7A">
            <w:pPr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390" w:type="dxa"/>
          </w:tcPr>
          <w:p w:rsidR="006D0D57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  <w:p w:rsidR="006D0D57" w:rsidRPr="00196E9C" w:rsidRDefault="006D0D57" w:rsidP="005B6E7A">
            <w:pPr>
              <w:ind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</w:tc>
      </w:tr>
      <w:tr w:rsidR="006D0D57" w:rsidRPr="00C81921" w:rsidTr="005B6E7A">
        <w:tc>
          <w:tcPr>
            <w:tcW w:w="696" w:type="dxa"/>
          </w:tcPr>
          <w:p w:rsidR="006D0D57" w:rsidRPr="004664E4" w:rsidRDefault="006D0D57" w:rsidP="005B6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875" w:type="dxa"/>
            <w:gridSpan w:val="3"/>
          </w:tcPr>
          <w:p w:rsidR="006D0D57" w:rsidRPr="00C81921" w:rsidRDefault="006D0D57" w:rsidP="005B6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21">
              <w:rPr>
                <w:rFonts w:ascii="Times New Roman" w:hAnsi="Times New Roman"/>
                <w:b/>
                <w:sz w:val="24"/>
                <w:szCs w:val="24"/>
              </w:rPr>
              <w:t>Обеспечение открытости деятельности учреждения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C81921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80" w:type="dxa"/>
          </w:tcPr>
          <w:p w:rsidR="006D0D57" w:rsidRPr="00C81921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921">
              <w:rPr>
                <w:rFonts w:ascii="Times New Roman" w:hAnsi="Times New Roman"/>
                <w:sz w:val="24"/>
                <w:szCs w:val="24"/>
              </w:rPr>
              <w:t>Обеспечение права граждан на доступ к информации о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05" w:type="dxa"/>
          </w:tcPr>
          <w:p w:rsidR="006D0D57" w:rsidRPr="00C81921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  <w:r w:rsidRPr="00C81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6D0D57" w:rsidRPr="00C81921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 xml:space="preserve">Афанасьева С.Ю., </w:t>
            </w:r>
            <w:proofErr w:type="spellStart"/>
            <w:r w:rsidRPr="00C81921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81921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C81921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380" w:type="dxa"/>
          </w:tcPr>
          <w:p w:rsidR="006D0D57" w:rsidRPr="00C81921" w:rsidRDefault="006D0D57" w:rsidP="005B6E7A">
            <w:pPr>
              <w:jc w:val="both"/>
            </w:pPr>
            <w:r w:rsidRPr="00F46794">
              <w:rPr>
                <w:rFonts w:ascii="Times New Roman" w:hAnsi="Times New Roman"/>
                <w:sz w:val="24"/>
                <w:szCs w:val="24"/>
              </w:rPr>
              <w:t>Обеспечение наличия в свободном доступе Книги отзывов и пожеланий, открытого (беспарольного) доступ</w:t>
            </w:r>
            <w:r w:rsidR="00BF706B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794">
              <w:rPr>
                <w:rFonts w:ascii="Times New Roman" w:hAnsi="Times New Roman"/>
                <w:sz w:val="24"/>
                <w:szCs w:val="24"/>
              </w:rPr>
              <w:t xml:space="preserve"> к Гостевой книге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официального </w:t>
            </w:r>
            <w:r w:rsidRPr="00F46794">
              <w:rPr>
                <w:rFonts w:ascii="Times New Roman" w:hAnsi="Times New Roman"/>
                <w:sz w:val="24"/>
                <w:szCs w:val="24"/>
              </w:rPr>
              <w:t>сайта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05" w:type="dxa"/>
          </w:tcPr>
          <w:p w:rsidR="006D0D57" w:rsidRPr="00C81921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  <w:r w:rsidRPr="00C81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6D0D57" w:rsidRPr="00C81921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 xml:space="preserve">Афанасьева С.Ю., </w:t>
            </w:r>
            <w:proofErr w:type="spellStart"/>
            <w:r w:rsidRPr="00C81921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81921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380" w:type="dxa"/>
          </w:tcPr>
          <w:p w:rsidR="006D0D57" w:rsidRPr="00196E9C" w:rsidRDefault="006D0D57" w:rsidP="005B6E7A">
            <w:pPr>
              <w:tabs>
                <w:tab w:val="left" w:pos="10365"/>
              </w:tabs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rFonts w:eastAsia="Calibri"/>
                <w:sz w:val="24"/>
                <w:szCs w:val="24"/>
              </w:rPr>
              <w:t xml:space="preserve">Систематическое обновление информации о деятельности учреждения в сети «Интернет» на </w:t>
            </w:r>
            <w:r>
              <w:rPr>
                <w:rStyle w:val="11"/>
                <w:rFonts w:eastAsia="Calibri"/>
                <w:sz w:val="24"/>
                <w:szCs w:val="24"/>
              </w:rPr>
              <w:lastRenderedPageBreak/>
              <w:t>официальном сайте учреждения, на официальном сайте информации об учреждениях (</w:t>
            </w:r>
            <w:proofErr w:type="spellStart"/>
            <w:r>
              <w:rPr>
                <w:rStyle w:val="11"/>
                <w:rFonts w:eastAsia="Calibri"/>
                <w:sz w:val="24"/>
                <w:szCs w:val="24"/>
              </w:rPr>
              <w:t>бас</w:t>
            </w:r>
            <w:proofErr w:type="gramStart"/>
            <w:r>
              <w:rPr>
                <w:rStyle w:val="11"/>
                <w:rFonts w:eastAsia="Calibri"/>
                <w:sz w:val="24"/>
                <w:szCs w:val="24"/>
              </w:rPr>
              <w:t>.г</w:t>
            </w:r>
            <w:proofErr w:type="gramEnd"/>
            <w:r>
              <w:rPr>
                <w:rStyle w:val="11"/>
                <w:rFonts w:eastAsia="Calibri"/>
                <w:sz w:val="24"/>
                <w:szCs w:val="24"/>
              </w:rPr>
              <w:t>ов.ру</w:t>
            </w:r>
            <w:proofErr w:type="spellEnd"/>
            <w:r>
              <w:rPr>
                <w:rStyle w:val="11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105" w:type="dxa"/>
          </w:tcPr>
          <w:p w:rsidR="006D0D57" w:rsidRPr="00196E9C" w:rsidRDefault="006D0D57" w:rsidP="005B6E7A">
            <w:pPr>
              <w:pStyle w:val="3"/>
              <w:shd w:val="clear" w:color="auto" w:fill="auto"/>
              <w:spacing w:line="230" w:lineRule="exact"/>
              <w:ind w:left="140" w:firstLine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390" w:type="dxa"/>
          </w:tcPr>
          <w:p w:rsidR="006D0D57" w:rsidRPr="00B37EF3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F3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B37EF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D0D57" w:rsidRPr="00196E9C" w:rsidRDefault="006D0D57" w:rsidP="00F54F85">
            <w:pPr>
              <w:ind w:hanging="18"/>
              <w:rPr>
                <w:rFonts w:ascii="Times New Roman" w:hAnsi="Times New Roman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 xml:space="preserve">Кадеева И.Л., </w:t>
            </w:r>
            <w:r w:rsidR="00F54F85">
              <w:rPr>
                <w:rFonts w:ascii="Times New Roman" w:hAnsi="Times New Roman"/>
                <w:sz w:val="24"/>
                <w:szCs w:val="24"/>
              </w:rPr>
              <w:t>специали</w:t>
            </w:r>
            <w:proofErr w:type="gramStart"/>
            <w:r w:rsidR="00F54F85"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 w:rsidR="00F54F85">
              <w:rPr>
                <w:rFonts w:ascii="Times New Roman" w:hAnsi="Times New Roman"/>
                <w:sz w:val="24"/>
                <w:szCs w:val="24"/>
              </w:rPr>
              <w:t xml:space="preserve">ере </w:t>
            </w:r>
            <w:r w:rsidR="00F54F85">
              <w:rPr>
                <w:rFonts w:ascii="Times New Roman" w:hAnsi="Times New Roman"/>
                <w:sz w:val="24"/>
                <w:szCs w:val="24"/>
              </w:rPr>
              <w:lastRenderedPageBreak/>
              <w:t>закупок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96E9C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196E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5" w:type="dxa"/>
            <w:gridSpan w:val="3"/>
          </w:tcPr>
          <w:p w:rsidR="006D0D57" w:rsidRPr="00196E9C" w:rsidRDefault="006D0D57" w:rsidP="005B6E7A">
            <w:pPr>
              <w:jc w:val="center"/>
              <w:rPr>
                <w:b/>
                <w:sz w:val="24"/>
                <w:szCs w:val="24"/>
              </w:rPr>
            </w:pPr>
            <w:r w:rsidRPr="00196E9C">
              <w:rPr>
                <w:rFonts w:ascii="Times New Roman" w:hAnsi="Times New Roman"/>
                <w:b/>
                <w:sz w:val="24"/>
                <w:szCs w:val="24"/>
              </w:rPr>
              <w:t>Управление персоналом и внутренняя культура</w:t>
            </w:r>
          </w:p>
        </w:tc>
      </w:tr>
      <w:tr w:rsidR="006D0D57" w:rsidRPr="00F82E53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4664E4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80" w:type="dxa"/>
          </w:tcPr>
          <w:p w:rsidR="006D0D57" w:rsidRPr="00196E9C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Проведение бесед и распространение</w:t>
            </w:r>
            <w:r w:rsidRPr="00196E9C">
              <w:rPr>
                <w:rFonts w:ascii="Times New Roman" w:hAnsi="Times New Roman"/>
                <w:sz w:val="24"/>
                <w:szCs w:val="24"/>
              </w:rPr>
              <w:br/>
              <w:t>информационных материалов в целях доведения до лиц материалов и положений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196E9C">
              <w:rPr>
                <w:rFonts w:ascii="Times New Roman" w:hAnsi="Times New Roman"/>
                <w:sz w:val="24"/>
                <w:szCs w:val="24"/>
              </w:rPr>
              <w:t>аконодательства РФ о противодействии коррупции,</w:t>
            </w:r>
          </w:p>
          <w:p w:rsidR="006D0D57" w:rsidRPr="00196E9C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6D0D57" w:rsidRPr="00B37EF3" w:rsidRDefault="006D0D57" w:rsidP="006D0D57">
            <w:pPr>
              <w:pStyle w:val="a3"/>
              <w:numPr>
                <w:ilvl w:val="0"/>
                <w:numId w:val="71"/>
              </w:numPr>
              <w:ind w:left="29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о наказании за получение и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дачу взятки, а также посредничестве во взяточничестве;</w:t>
            </w:r>
          </w:p>
          <w:p w:rsidR="006D0D57" w:rsidRPr="00B37EF3" w:rsidRDefault="006D0D57" w:rsidP="006D0D57">
            <w:pPr>
              <w:pStyle w:val="a3"/>
              <w:numPr>
                <w:ilvl w:val="0"/>
                <w:numId w:val="71"/>
              </w:numPr>
              <w:ind w:left="29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об увольнении в связи с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утратой доверия;</w:t>
            </w:r>
          </w:p>
          <w:p w:rsidR="006D0D57" w:rsidRPr="00787CFE" w:rsidRDefault="006D0D57" w:rsidP="006D0D57">
            <w:pPr>
              <w:pStyle w:val="a3"/>
              <w:numPr>
                <w:ilvl w:val="0"/>
                <w:numId w:val="71"/>
              </w:numPr>
              <w:ind w:left="297" w:hanging="284"/>
              <w:jc w:val="both"/>
              <w:rPr>
                <w:rFonts w:ascii="Times New Roman" w:hAnsi="Times New Roman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о порядке проверки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поступивших сведений в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соответствии с законодательством РФ о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противодействии коррупции</w:t>
            </w:r>
            <w:r w:rsidRPr="00B37EF3">
              <w:rPr>
                <w:rStyle w:val="2"/>
                <w:rFonts w:eastAsia="Calibri"/>
                <w:sz w:val="24"/>
                <w:szCs w:val="24"/>
                <w:u w:val="none"/>
              </w:rPr>
              <w:t>.</w:t>
            </w:r>
          </w:p>
        </w:tc>
        <w:tc>
          <w:tcPr>
            <w:tcW w:w="2105" w:type="dxa"/>
          </w:tcPr>
          <w:p w:rsidR="006D0D57" w:rsidRPr="004F4A03" w:rsidRDefault="006D0D57" w:rsidP="005B6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6E9C">
              <w:rPr>
                <w:rFonts w:ascii="Times New Roman" w:hAnsi="Times New Roman"/>
                <w:sz w:val="24"/>
                <w:szCs w:val="24"/>
              </w:rPr>
              <w:t>нварь-декабрь</w:t>
            </w:r>
          </w:p>
        </w:tc>
        <w:tc>
          <w:tcPr>
            <w:tcW w:w="2390" w:type="dxa"/>
          </w:tcPr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А.Н.,</w:t>
            </w:r>
          </w:p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Е.Л.,</w:t>
            </w:r>
          </w:p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отделением диагностики и социальной реабилитации</w:t>
            </w:r>
          </w:p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  <w:p w:rsidR="006D0D57" w:rsidRPr="00196E9C" w:rsidRDefault="006D0D57" w:rsidP="005B6E7A">
            <w:pPr>
              <w:jc w:val="center"/>
            </w:pPr>
          </w:p>
        </w:tc>
      </w:tr>
      <w:tr w:rsidR="006D0D57" w:rsidRPr="00610829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380" w:type="dxa"/>
          </w:tcPr>
          <w:p w:rsidR="006D0D57" w:rsidRPr="00B37EF3" w:rsidRDefault="006D0D57" w:rsidP="005B6E7A">
            <w:pPr>
              <w:tabs>
                <w:tab w:val="left" w:pos="7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Обучающие мероприятия по вопросам профилактики и противодействия коррупции:</w:t>
            </w:r>
          </w:p>
          <w:p w:rsidR="006D0D57" w:rsidRPr="00B37EF3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семинар «Коррупция и антикоррупционные действия»;</w:t>
            </w:r>
          </w:p>
          <w:p w:rsidR="006D0D57" w:rsidRPr="00196E9C" w:rsidRDefault="006D0D57" w:rsidP="005B6E7A">
            <w:pPr>
              <w:jc w:val="both"/>
              <w:rPr>
                <w:rFonts w:ascii="Times New Roman" w:hAnsi="Times New Roman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 xml:space="preserve">семинар-совещание </w:t>
            </w:r>
            <w:r>
              <w:rPr>
                <w:rFonts w:ascii="Times New Roman" w:hAnsi="Times New Roman"/>
                <w:sz w:val="24"/>
                <w:szCs w:val="24"/>
              </w:rPr>
              <w:t>«А</w:t>
            </w:r>
            <w:r w:rsidRPr="008F1936">
              <w:rPr>
                <w:rFonts w:ascii="Times New Roman" w:eastAsia="Times New Roman" w:hAnsi="Times New Roman"/>
                <w:sz w:val="24"/>
                <w:szCs w:val="24"/>
              </w:rPr>
              <w:t>нтикоррупционная политика в современной России».</w:t>
            </w:r>
          </w:p>
        </w:tc>
        <w:tc>
          <w:tcPr>
            <w:tcW w:w="2105" w:type="dxa"/>
          </w:tcPr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D0D57" w:rsidRPr="00B37EF3" w:rsidRDefault="006D0D57" w:rsidP="005B6E7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</w:tcPr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</w:tc>
      </w:tr>
      <w:tr w:rsidR="006D0D57" w:rsidRPr="00196E9C" w:rsidTr="005B6E7A">
        <w:trPr>
          <w:trHeight w:val="1502"/>
        </w:trPr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80" w:type="dxa"/>
          </w:tcPr>
          <w:p w:rsidR="006D0D57" w:rsidRPr="00196E9C" w:rsidRDefault="006D0D57" w:rsidP="005B6E7A">
            <w:pPr>
              <w:tabs>
                <w:tab w:val="left" w:pos="10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Проведение индивидуальных</w:t>
            </w:r>
            <w:r w:rsidRPr="00196E9C">
              <w:rPr>
                <w:rFonts w:ascii="Times New Roman" w:hAnsi="Times New Roman"/>
                <w:sz w:val="24"/>
                <w:szCs w:val="24"/>
              </w:rPr>
              <w:br/>
              <w:t>бесед с вновь принятыми на</w:t>
            </w:r>
            <w:r w:rsidRPr="00196E9C">
              <w:rPr>
                <w:rFonts w:ascii="Times New Roman" w:hAnsi="Times New Roman"/>
                <w:sz w:val="24"/>
                <w:szCs w:val="24"/>
              </w:rPr>
              <w:br/>
            </w:r>
            <w:r w:rsidRPr="00B37EF3">
              <w:rPr>
                <w:rStyle w:val="2"/>
                <w:rFonts w:eastAsia="Calibri"/>
                <w:sz w:val="24"/>
                <w:szCs w:val="24"/>
                <w:u w:val="none"/>
              </w:rPr>
              <w:t>работу лицами с целью</w:t>
            </w:r>
            <w:r w:rsidRPr="00B37EF3">
              <w:rPr>
                <w:sz w:val="24"/>
                <w:szCs w:val="24"/>
              </w:rPr>
              <w:t xml:space="preserve"> </w:t>
            </w:r>
            <w:r w:rsidRPr="00B37EF3">
              <w:rPr>
                <w:rFonts w:ascii="Times New Roman" w:hAnsi="Times New Roman"/>
                <w:sz w:val="24"/>
                <w:szCs w:val="24"/>
              </w:rPr>
              <w:t>формирования негативного отношения к проявлениям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</w:r>
            <w:r w:rsidRPr="00B37EF3">
              <w:rPr>
                <w:rStyle w:val="2"/>
                <w:rFonts w:eastAsia="Calibri"/>
                <w:sz w:val="24"/>
                <w:szCs w:val="24"/>
                <w:u w:val="none"/>
              </w:rPr>
              <w:t>коррупции</w:t>
            </w:r>
          </w:p>
        </w:tc>
        <w:tc>
          <w:tcPr>
            <w:tcW w:w="2105" w:type="dxa"/>
          </w:tcPr>
          <w:p w:rsidR="006D0D57" w:rsidRPr="004F4A03" w:rsidRDefault="006D0D57" w:rsidP="005B6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</w:tcPr>
          <w:p w:rsidR="006D0D57" w:rsidRPr="00196E9C" w:rsidRDefault="006D0D57" w:rsidP="005B6E7A">
            <w:pPr>
              <w:jc w:val="center"/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  <w:tr w:rsidR="006D0D57" w:rsidRPr="00196E9C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80" w:type="dxa"/>
          </w:tcPr>
          <w:p w:rsidR="006D0D57" w:rsidRPr="00196E9C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98" w:lineRule="exact"/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196E9C">
              <w:rPr>
                <w:sz w:val="24"/>
                <w:szCs w:val="24"/>
                <w:lang w:val="ru-RU"/>
              </w:rPr>
              <w:t>Проведение профилактических</w:t>
            </w:r>
            <w:r w:rsidRPr="00196E9C">
              <w:rPr>
                <w:sz w:val="24"/>
                <w:szCs w:val="24"/>
                <w:lang w:val="ru-RU"/>
              </w:rPr>
              <w:br/>
              <w:t>бесед с сотрудниками по</w:t>
            </w:r>
            <w:r w:rsidRPr="00196E9C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вопросам применения (соблюдения) антикоррупционных стандартов и процедур.</w:t>
            </w:r>
          </w:p>
        </w:tc>
        <w:tc>
          <w:tcPr>
            <w:tcW w:w="2105" w:type="dxa"/>
          </w:tcPr>
          <w:p w:rsidR="006D0D57" w:rsidRPr="004F4A03" w:rsidRDefault="006D0D57" w:rsidP="005B6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6E9C">
              <w:rPr>
                <w:rFonts w:ascii="Times New Roman" w:hAnsi="Times New Roman"/>
                <w:sz w:val="24"/>
                <w:szCs w:val="24"/>
              </w:rPr>
              <w:t>нварь-декабрь</w:t>
            </w:r>
          </w:p>
        </w:tc>
        <w:tc>
          <w:tcPr>
            <w:tcW w:w="2390" w:type="dxa"/>
          </w:tcPr>
          <w:p w:rsidR="006D0D57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  <w:p w:rsidR="006D0D57" w:rsidRPr="00196E9C" w:rsidRDefault="006D0D57" w:rsidP="005B6E7A">
            <w:pPr>
              <w:jc w:val="center"/>
            </w:pPr>
          </w:p>
        </w:tc>
      </w:tr>
      <w:tr w:rsidR="006D0D57" w:rsidRPr="00196E9C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4380" w:type="dxa"/>
          </w:tcPr>
          <w:p w:rsidR="006D0D57" w:rsidRPr="00FF3AA9" w:rsidRDefault="006D0D57" w:rsidP="005B6E7A">
            <w:pPr>
              <w:jc w:val="both"/>
              <w:rPr>
                <w:sz w:val="24"/>
                <w:szCs w:val="24"/>
              </w:rPr>
            </w:pPr>
            <w:r w:rsidRPr="00FF3AA9">
              <w:rPr>
                <w:rFonts w:ascii="Times New Roman" w:hAnsi="Times New Roman"/>
                <w:sz w:val="24"/>
                <w:szCs w:val="24"/>
              </w:rPr>
              <w:t>Усиление персональной ответственности работников учреждения за неправомерное принятие решения в рамках своих полномочий</w:t>
            </w:r>
          </w:p>
        </w:tc>
        <w:tc>
          <w:tcPr>
            <w:tcW w:w="2105" w:type="dxa"/>
          </w:tcPr>
          <w:p w:rsidR="006D0D57" w:rsidRPr="00C81921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  <w:r w:rsidRPr="00C81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6D0D57" w:rsidRPr="00C81921" w:rsidRDefault="006D0D57" w:rsidP="005B6E7A">
            <w:pPr>
              <w:ind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  <w:tr w:rsidR="006D0D57" w:rsidRPr="00196E9C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380" w:type="dxa"/>
          </w:tcPr>
          <w:p w:rsidR="006D0D57" w:rsidRPr="00FF3AA9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A9">
              <w:rPr>
                <w:rFonts w:ascii="Times New Roman" w:hAnsi="Times New Roman"/>
                <w:sz w:val="24"/>
                <w:szCs w:val="24"/>
              </w:rPr>
              <w:t>Выявление и урегулирование случаев возникновения конфликтов интересов</w:t>
            </w:r>
          </w:p>
        </w:tc>
        <w:tc>
          <w:tcPr>
            <w:tcW w:w="2105" w:type="dxa"/>
          </w:tcPr>
          <w:p w:rsidR="006D0D57" w:rsidRPr="00C81921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  <w:r w:rsidRPr="00C81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6D0D57" w:rsidRPr="00C81921" w:rsidRDefault="006D0D57" w:rsidP="005B6E7A">
            <w:pPr>
              <w:ind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  <w:tr w:rsidR="006D0D57" w:rsidRPr="00196E9C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4380" w:type="dxa"/>
          </w:tcPr>
          <w:p w:rsidR="006D0D57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Ознакомление сотрудников под роспись с нормативными документами, регламентирующими вопросы предупреждения и противодействия коррупции</w:t>
            </w:r>
          </w:p>
          <w:p w:rsidR="00B37EF3" w:rsidRDefault="00B37EF3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B37EF3" w:rsidRPr="00196E9C" w:rsidRDefault="00B37EF3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05" w:type="dxa"/>
          </w:tcPr>
          <w:p w:rsidR="006D0D57" w:rsidRPr="00196E9C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rFonts w:eastAsiaTheme="minorHAnsi"/>
                <w:spacing w:val="0"/>
                <w:sz w:val="24"/>
                <w:szCs w:val="24"/>
                <w:lang w:val="ru-RU"/>
              </w:rPr>
            </w:pPr>
            <w:r w:rsidRPr="00196E9C">
              <w:rPr>
                <w:rFonts w:eastAsiaTheme="minorHAnsi"/>
                <w:spacing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90" w:type="dxa"/>
          </w:tcPr>
          <w:p w:rsidR="006D0D57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96E9C">
              <w:rPr>
                <w:sz w:val="24"/>
                <w:szCs w:val="24"/>
                <w:lang w:val="ru-RU"/>
              </w:rPr>
              <w:t>Афанасьева С.Ю.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C1263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1C1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5" w:type="dxa"/>
            <w:gridSpan w:val="3"/>
          </w:tcPr>
          <w:p w:rsidR="006D0D57" w:rsidRPr="001C1263" w:rsidRDefault="006D0D57" w:rsidP="005B6E7A">
            <w:pPr>
              <w:jc w:val="center"/>
              <w:rPr>
                <w:b/>
                <w:sz w:val="24"/>
                <w:szCs w:val="24"/>
              </w:rPr>
            </w:pPr>
            <w:r w:rsidRPr="001C1263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и осуществления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финансово-хозяйственной деятельности и оплаты труда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C1263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80" w:type="dxa"/>
          </w:tcPr>
          <w:p w:rsidR="006D0D57" w:rsidRPr="00B37EF3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Осуществление закупок товаров, работ, услуг в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соответствии с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законодательством РФ для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бюджетных организаций и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планом-графиком закупок для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</w:r>
            <w:r w:rsidRPr="00B37EF3">
              <w:rPr>
                <w:rStyle w:val="2"/>
                <w:rFonts w:eastAsia="Calibri"/>
                <w:sz w:val="24"/>
                <w:szCs w:val="24"/>
                <w:u w:val="none"/>
              </w:rPr>
              <w:t>нужд учреждения</w:t>
            </w:r>
          </w:p>
        </w:tc>
        <w:tc>
          <w:tcPr>
            <w:tcW w:w="2105" w:type="dxa"/>
          </w:tcPr>
          <w:p w:rsidR="006D0D57" w:rsidRPr="001C126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  <w:r w:rsidRPr="001C1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6D0D57" w:rsidRDefault="006D0D57" w:rsidP="005B6E7A">
            <w:pPr>
              <w:pStyle w:val="3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Комарова Е.Е.,</w:t>
            </w:r>
          </w:p>
          <w:p w:rsidR="006D0D57" w:rsidRDefault="006D0D57" w:rsidP="00483CCE">
            <w:pPr>
              <w:pStyle w:val="3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Кадеева И.Л, </w:t>
            </w:r>
            <w:r w:rsidR="00F54F85">
              <w:rPr>
                <w:sz w:val="24"/>
                <w:szCs w:val="24"/>
                <w:lang w:val="ru-RU"/>
              </w:rPr>
              <w:t>специали</w:t>
            </w:r>
            <w:proofErr w:type="gramStart"/>
            <w:r w:rsidR="00F54F85">
              <w:rPr>
                <w:sz w:val="24"/>
                <w:szCs w:val="24"/>
                <w:lang w:val="ru-RU"/>
              </w:rPr>
              <w:t>ст в сф</w:t>
            </w:r>
            <w:proofErr w:type="gramEnd"/>
            <w:r w:rsidR="00F54F85">
              <w:rPr>
                <w:sz w:val="24"/>
                <w:szCs w:val="24"/>
                <w:lang w:val="ru-RU"/>
              </w:rPr>
              <w:t>ере закупок</w:t>
            </w:r>
          </w:p>
          <w:p w:rsidR="006D0D57" w:rsidRPr="00FC51E2" w:rsidRDefault="006D0D57" w:rsidP="00483CCE">
            <w:pPr>
              <w:pStyle w:val="3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Васильева Т.А., </w:t>
            </w:r>
            <w:r w:rsidR="00483CCE">
              <w:rPr>
                <w:sz w:val="24"/>
                <w:szCs w:val="24"/>
                <w:lang w:val="ru-RU"/>
              </w:rPr>
              <w:t xml:space="preserve">главный </w:t>
            </w:r>
            <w:r>
              <w:rPr>
                <w:sz w:val="24"/>
                <w:szCs w:val="24"/>
                <w:lang w:val="ru-RU"/>
              </w:rPr>
              <w:t>бухгалтер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C1263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80" w:type="dxa"/>
          </w:tcPr>
          <w:p w:rsidR="006D0D57" w:rsidRPr="00FF3AA9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FF3AA9">
              <w:rPr>
                <w:sz w:val="24"/>
                <w:szCs w:val="24"/>
                <w:lang w:val="ru-RU"/>
              </w:rPr>
              <w:t>Распределение выплат стимулирующего характера</w:t>
            </w:r>
            <w:r w:rsidRPr="00FF3AA9">
              <w:rPr>
                <w:sz w:val="24"/>
                <w:szCs w:val="24"/>
                <w:lang w:val="ru-RU"/>
              </w:rPr>
              <w:br/>
              <w:t>работникам СОГБУ СРЦН «Гармония» на заседании Комиссии по установлению выплат стимулирующего характера работникам учреждения</w:t>
            </w:r>
          </w:p>
        </w:tc>
        <w:tc>
          <w:tcPr>
            <w:tcW w:w="2105" w:type="dxa"/>
          </w:tcPr>
          <w:p w:rsidR="006D0D57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96E9C">
              <w:rPr>
                <w:rFonts w:eastAsiaTheme="minorHAnsi"/>
                <w:spacing w:val="0"/>
                <w:sz w:val="24"/>
                <w:szCs w:val="24"/>
                <w:lang w:val="ru-RU"/>
              </w:rPr>
              <w:t>январь-декабрь</w:t>
            </w:r>
            <w:r>
              <w:rPr>
                <w:rFonts w:eastAsiaTheme="minorHAnsi"/>
                <w:spacing w:val="0"/>
                <w:sz w:val="24"/>
                <w:szCs w:val="24"/>
                <w:lang w:val="ru-RU"/>
              </w:rPr>
              <w:t>,</w:t>
            </w:r>
          </w:p>
          <w:p w:rsidR="006D0D57" w:rsidRPr="00196E9C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196E9C">
              <w:rPr>
                <w:i/>
                <w:sz w:val="24"/>
                <w:szCs w:val="24"/>
                <w:lang w:val="ru-RU"/>
              </w:rPr>
              <w:t>1 раз в месяц</w:t>
            </w:r>
          </w:p>
          <w:p w:rsidR="006D0D57" w:rsidRPr="00196E9C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</w:tcPr>
          <w:p w:rsidR="006D0D57" w:rsidRPr="00196E9C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Комарова Е.Е., члены комиссии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75" w:type="dxa"/>
            <w:gridSpan w:val="3"/>
          </w:tcPr>
          <w:p w:rsidR="006D0D57" w:rsidRPr="00FF3AA9" w:rsidRDefault="006D0D57" w:rsidP="005B6E7A">
            <w:pPr>
              <w:jc w:val="center"/>
              <w:rPr>
                <w:b/>
                <w:sz w:val="24"/>
                <w:szCs w:val="24"/>
              </w:rPr>
            </w:pPr>
            <w:r w:rsidRPr="00FF3AA9">
              <w:rPr>
                <w:rFonts w:ascii="Times New Roman" w:hAnsi="Times New Roman"/>
                <w:b/>
                <w:sz w:val="24"/>
                <w:szCs w:val="24"/>
              </w:rPr>
              <w:t>Определение риска разоблачения коррупционных структур</w:t>
            </w:r>
          </w:p>
        </w:tc>
      </w:tr>
      <w:tr w:rsidR="006D0D57" w:rsidRPr="00C81921" w:rsidTr="005B6E7A">
        <w:tc>
          <w:tcPr>
            <w:tcW w:w="696" w:type="dxa"/>
          </w:tcPr>
          <w:p w:rsidR="006D0D57" w:rsidRPr="00C81921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380" w:type="dxa"/>
          </w:tcPr>
          <w:p w:rsidR="006D0D57" w:rsidRPr="00FF3AA9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A9">
              <w:rPr>
                <w:rFonts w:ascii="Times New Roman" w:hAnsi="Times New Roman"/>
                <w:sz w:val="24"/>
                <w:szCs w:val="24"/>
              </w:rPr>
              <w:t xml:space="preserve">Поддержание </w:t>
            </w:r>
            <w:r w:rsidRPr="00B37EF3">
              <w:rPr>
                <w:rStyle w:val="2"/>
                <w:rFonts w:eastAsia="Calibri"/>
                <w:sz w:val="24"/>
                <w:szCs w:val="24"/>
                <w:u w:val="none"/>
              </w:rPr>
              <w:t xml:space="preserve">функционирования единой </w:t>
            </w:r>
            <w:r w:rsidRPr="00B37EF3">
              <w:rPr>
                <w:rStyle w:val="0pt"/>
                <w:rFonts w:eastAsia="Calibri"/>
                <w:sz w:val="24"/>
                <w:szCs w:val="24"/>
              </w:rPr>
              <w:t>системы обмена</w:t>
            </w:r>
            <w:r w:rsidRPr="00FF3AA9">
              <w:rPr>
                <w:rStyle w:val="0pt"/>
                <w:rFonts w:eastAsia="Calibri"/>
                <w:sz w:val="24"/>
                <w:szCs w:val="24"/>
              </w:rPr>
              <w:t xml:space="preserve"> информации с гражданами, предпринимателями и</w:t>
            </w:r>
            <w:r w:rsidRPr="00FF3AA9">
              <w:rPr>
                <w:rStyle w:val="0pt"/>
                <w:rFonts w:eastAsia="Calibri"/>
                <w:sz w:val="24"/>
                <w:szCs w:val="24"/>
              </w:rPr>
              <w:br/>
              <w:t>организациями на предмет</w:t>
            </w:r>
            <w:r w:rsidRPr="00FF3AA9">
              <w:rPr>
                <w:rStyle w:val="0pt"/>
                <w:rFonts w:eastAsia="Calibri"/>
                <w:sz w:val="24"/>
                <w:szCs w:val="24"/>
              </w:rPr>
              <w:br/>
              <w:t>предоставления информации о</w:t>
            </w:r>
            <w:r w:rsidRPr="00FF3AA9">
              <w:rPr>
                <w:rStyle w:val="0pt"/>
                <w:rFonts w:eastAsia="Calibri"/>
                <w:sz w:val="24"/>
                <w:szCs w:val="24"/>
              </w:rPr>
              <w:br/>
              <w:t xml:space="preserve">признаках коррупции в деятельности должностных лиц </w:t>
            </w:r>
            <w:r w:rsidRPr="00FF3AA9">
              <w:rPr>
                <w:rStyle w:val="0pt"/>
                <w:rFonts w:eastAsia="Arial"/>
                <w:sz w:val="24"/>
                <w:szCs w:val="24"/>
              </w:rPr>
              <w:t>учреждения</w:t>
            </w:r>
          </w:p>
        </w:tc>
        <w:tc>
          <w:tcPr>
            <w:tcW w:w="2105" w:type="dxa"/>
          </w:tcPr>
          <w:p w:rsidR="006D0D57" w:rsidRDefault="006D0D57" w:rsidP="005B6E7A">
            <w:pPr>
              <w:pStyle w:val="3"/>
              <w:shd w:val="clear" w:color="auto" w:fill="auto"/>
              <w:spacing w:line="230" w:lineRule="exact"/>
              <w:ind w:left="100" w:firstLine="0"/>
              <w:jc w:val="center"/>
              <w:rPr>
                <w:sz w:val="24"/>
                <w:szCs w:val="24"/>
              </w:rPr>
            </w:pPr>
            <w:r w:rsidRPr="00C81921">
              <w:rPr>
                <w:rFonts w:eastAsiaTheme="minorHAnsi"/>
                <w:spacing w:val="0"/>
                <w:sz w:val="24"/>
                <w:szCs w:val="24"/>
                <w:lang w:val="ru-RU"/>
              </w:rPr>
              <w:t>январь-декабрь</w:t>
            </w:r>
          </w:p>
          <w:p w:rsidR="006D0D57" w:rsidRPr="00C81921" w:rsidRDefault="006D0D57" w:rsidP="005B6E7A"/>
          <w:p w:rsidR="006D0D57" w:rsidRPr="00C81921" w:rsidRDefault="006D0D57" w:rsidP="005B6E7A"/>
          <w:p w:rsidR="006D0D57" w:rsidRPr="00C81921" w:rsidRDefault="006D0D57" w:rsidP="005B6E7A"/>
          <w:p w:rsidR="006D0D57" w:rsidRDefault="006D0D57" w:rsidP="005B6E7A"/>
          <w:p w:rsidR="006D0D57" w:rsidRDefault="006D0D57" w:rsidP="005B6E7A"/>
          <w:p w:rsidR="006D0D57" w:rsidRPr="00C81921" w:rsidRDefault="006D0D57" w:rsidP="005B6E7A">
            <w:pPr>
              <w:jc w:val="center"/>
            </w:pPr>
          </w:p>
        </w:tc>
        <w:tc>
          <w:tcPr>
            <w:tcW w:w="2390" w:type="dxa"/>
          </w:tcPr>
          <w:p w:rsidR="006D0D57" w:rsidRPr="00C81921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1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  <w:p w:rsidR="006D0D57" w:rsidRPr="00C81921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D57" w:rsidRPr="00C81921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875" w:type="dxa"/>
            <w:gridSpan w:val="3"/>
          </w:tcPr>
          <w:p w:rsidR="006D0D57" w:rsidRPr="008F1936" w:rsidRDefault="006D0D57" w:rsidP="005B6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36">
              <w:rPr>
                <w:rFonts w:ascii="Times New Roman" w:hAnsi="Times New Roman"/>
                <w:b/>
                <w:sz w:val="24"/>
                <w:szCs w:val="24"/>
              </w:rPr>
              <w:t>Организация внутреннего контроля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январь-декабрь,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1936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циклограммой </w:t>
            </w:r>
            <w:proofErr w:type="gramStart"/>
            <w:r w:rsidRPr="008F1936">
              <w:rPr>
                <w:rFonts w:ascii="Times New Roman" w:hAnsi="Times New Roman"/>
                <w:i/>
                <w:sz w:val="24"/>
                <w:szCs w:val="24"/>
              </w:rPr>
              <w:t>контроля за</w:t>
            </w:r>
            <w:proofErr w:type="gramEnd"/>
            <w:r w:rsidRPr="008F1936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организацией питания </w:t>
            </w:r>
          </w:p>
        </w:tc>
        <w:tc>
          <w:tcPr>
            <w:tcW w:w="239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tabs>
                <w:tab w:val="left" w:pos="795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 xml:space="preserve">Комарова Е.Е., 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Харитонова Г.М.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tabs>
                <w:tab w:val="left" w:pos="360"/>
                <w:tab w:val="left" w:pos="79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ab/>
            </w:r>
            <w:r w:rsidR="00F54F85">
              <w:rPr>
                <w:rFonts w:ascii="Times New Roman" w:hAnsi="Times New Roman"/>
                <w:sz w:val="24"/>
                <w:szCs w:val="24"/>
              </w:rPr>
              <w:t>Донских М.А.,</w:t>
            </w:r>
            <w:bookmarkStart w:id="0" w:name="_GoBack"/>
            <w:bookmarkEnd w:id="0"/>
            <w:r w:rsidR="00BF70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D57" w:rsidRPr="008F1936" w:rsidRDefault="00483CCE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  <w:r w:rsidR="006D0D57" w:rsidRPr="008F1936">
              <w:rPr>
                <w:rFonts w:ascii="Times New Roman" w:hAnsi="Times New Roman"/>
                <w:sz w:val="24"/>
                <w:szCs w:val="24"/>
              </w:rPr>
              <w:t>, главный бухгалтер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Проведение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товаров, работ, услуг для нужд учреждения в соответствии с действующим законодательством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январь-декабрь,</w:t>
            </w:r>
          </w:p>
        </w:tc>
        <w:tc>
          <w:tcPr>
            <w:tcW w:w="239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Комарова Е.Е.,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Кадеева И.Л.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D57" w:rsidRPr="00610829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380" w:type="dxa"/>
          </w:tcPr>
          <w:p w:rsidR="006D0D57" w:rsidRPr="001C1263" w:rsidRDefault="006D0D57" w:rsidP="005B6E7A">
            <w:pPr>
              <w:pStyle w:val="3"/>
              <w:shd w:val="clear" w:color="auto" w:fill="auto"/>
              <w:tabs>
                <w:tab w:val="center" w:pos="2089"/>
              </w:tabs>
              <w:spacing w:line="274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Pr="001C1263">
              <w:rPr>
                <w:sz w:val="24"/>
                <w:szCs w:val="24"/>
                <w:lang w:val="ru-RU"/>
              </w:rPr>
              <w:t>онтрол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1C1263">
              <w:rPr>
                <w:sz w:val="24"/>
                <w:szCs w:val="24"/>
                <w:lang w:val="ru-RU"/>
              </w:rPr>
              <w:t xml:space="preserve"> за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C1263">
              <w:rPr>
                <w:sz w:val="24"/>
                <w:szCs w:val="24"/>
                <w:lang w:val="ru-RU"/>
              </w:rPr>
              <w:t>выполнением работ по</w:t>
            </w:r>
            <w:r w:rsidRPr="001C1263">
              <w:rPr>
                <w:sz w:val="24"/>
                <w:szCs w:val="24"/>
                <w:lang w:val="ru-RU"/>
              </w:rPr>
              <w:br/>
              <w:t>проведению ремонт</w:t>
            </w:r>
            <w:r>
              <w:rPr>
                <w:sz w:val="24"/>
                <w:szCs w:val="24"/>
                <w:lang w:val="ru-RU"/>
              </w:rPr>
              <w:t>ных работ</w:t>
            </w:r>
            <w:r w:rsidRPr="001C126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учреждении</w:t>
            </w:r>
          </w:p>
        </w:tc>
        <w:tc>
          <w:tcPr>
            <w:tcW w:w="2105" w:type="dxa"/>
          </w:tcPr>
          <w:p w:rsidR="006D0D57" w:rsidRPr="001C126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  <w:r w:rsidRPr="001C1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6D0D57" w:rsidRPr="001C126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263">
              <w:rPr>
                <w:rFonts w:ascii="Times New Roman" w:hAnsi="Times New Roman"/>
                <w:sz w:val="24"/>
                <w:szCs w:val="24"/>
              </w:rPr>
              <w:t>Комарова Е.Е.,</w:t>
            </w:r>
          </w:p>
          <w:p w:rsidR="006D0D57" w:rsidRPr="001C1263" w:rsidRDefault="00483CCE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А.Н.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Исполнение плана ФХД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Комарова Е.Е.,</w:t>
            </w:r>
          </w:p>
          <w:p w:rsidR="006D0D57" w:rsidRPr="008F1936" w:rsidRDefault="00483CCE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D0D57" w:rsidRPr="00C81921" w:rsidTr="005B6E7A">
        <w:trPr>
          <w:trHeight w:val="485"/>
        </w:trPr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Контроль расходования горюче-смазочных материалов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8F1936" w:rsidRDefault="00B37EF3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  <w:r w:rsidR="006D0D57" w:rsidRPr="008F1936">
              <w:rPr>
                <w:rFonts w:ascii="Times New Roman" w:hAnsi="Times New Roman"/>
                <w:sz w:val="24"/>
                <w:szCs w:val="24"/>
              </w:rPr>
              <w:t>, бухгалтер</w:t>
            </w:r>
          </w:p>
          <w:p w:rsidR="006D0D57" w:rsidRPr="008F1936" w:rsidRDefault="00483CCE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Комарова Е.Е.</w:t>
            </w:r>
          </w:p>
        </w:tc>
      </w:tr>
      <w:tr w:rsidR="006D0D57" w:rsidRPr="00C81921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Инвентаризация продуктов питания на складе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8F1936" w:rsidRDefault="00B37EF3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D0D57" w:rsidRPr="008F1936" w:rsidRDefault="00483CCE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Комарова Е.Е.</w:t>
            </w:r>
          </w:p>
        </w:tc>
      </w:tr>
      <w:tr w:rsidR="006D0D57" w:rsidRPr="00C81921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Контроль расходования  лекарственных средств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8F1936" w:rsidRDefault="00B37EF3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D0D57" w:rsidRPr="008F1936" w:rsidRDefault="00483CCE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Комарова Е.Е.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 xml:space="preserve">Контроль оказания специалистами </w:t>
            </w:r>
            <w:r w:rsidRPr="008F1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платных услуг 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9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июнь, декабрь</w:t>
            </w:r>
          </w:p>
        </w:tc>
        <w:tc>
          <w:tcPr>
            <w:tcW w:w="239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Сазонова Е.Л.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lastRenderedPageBreak/>
              <w:t>Комарова Е.Е.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D57" w:rsidRPr="00C81921" w:rsidTr="005B6E7A">
        <w:tc>
          <w:tcPr>
            <w:tcW w:w="696" w:type="dxa"/>
          </w:tcPr>
          <w:p w:rsidR="006D0D57" w:rsidRPr="008F1936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8F1936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Контроль приема несовершеннолетних в учреждение и оказания им социальных услуг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8F1936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1936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tabs>
                <w:tab w:val="left" w:pos="1485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93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8F1936">
              <w:rPr>
                <w:rFonts w:ascii="Times New Roman" w:hAnsi="Times New Roman"/>
                <w:sz w:val="24"/>
                <w:szCs w:val="24"/>
              </w:rPr>
              <w:tab/>
              <w:t xml:space="preserve"> за</w:t>
            </w:r>
            <w:proofErr w:type="gramEnd"/>
            <w:r w:rsidRPr="008F1936">
              <w:rPr>
                <w:rFonts w:ascii="Times New Roman" w:hAnsi="Times New Roman"/>
                <w:sz w:val="24"/>
                <w:szCs w:val="24"/>
              </w:rPr>
              <w:t xml:space="preserve"> поступлением и расходованием средств из внебюджетных источников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Комарова Е.Е.</w:t>
            </w:r>
          </w:p>
          <w:p w:rsidR="006D0D57" w:rsidRPr="008F1936" w:rsidRDefault="00483CCE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D57" w:rsidRPr="00C81921" w:rsidTr="005B6E7A">
        <w:tc>
          <w:tcPr>
            <w:tcW w:w="696" w:type="dxa"/>
          </w:tcPr>
          <w:p w:rsidR="006D0D57" w:rsidRPr="008F1936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 xml:space="preserve">Проверка удовлетворенности качеством услуг, оказываемых </w:t>
            </w:r>
            <w:r>
              <w:rPr>
                <w:rFonts w:ascii="Times New Roman" w:hAnsi="Times New Roman"/>
                <w:sz w:val="24"/>
                <w:szCs w:val="24"/>
              </w:rPr>
              <w:t>СОГБУ СРЦН «Гармония»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Афанасьева С.Ю.,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Сазонова Е.Л.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8F1936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4380" w:type="dxa"/>
          </w:tcPr>
          <w:p w:rsidR="006D0D57" w:rsidRPr="008F1936" w:rsidRDefault="006D0D57" w:rsidP="0038741F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bCs/>
                <w:sz w:val="24"/>
                <w:szCs w:val="24"/>
              </w:rPr>
              <w:t>Мониторинг реализации Плана мероприятий («дорожной карты») «Повышение эффективности и качества услуг в сфере социального обслуживания населения (201</w:t>
            </w:r>
            <w:r w:rsidR="0038741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F1936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 w:rsidR="0038741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F1936">
              <w:rPr>
                <w:rFonts w:ascii="Times New Roman" w:hAnsi="Times New Roman"/>
                <w:bCs/>
                <w:sz w:val="24"/>
                <w:szCs w:val="24"/>
              </w:rPr>
              <w:t xml:space="preserve"> годы)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8F1936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 xml:space="preserve">Комарова Е.Е., </w:t>
            </w:r>
          </w:p>
          <w:p w:rsidR="006D0D57" w:rsidRPr="008F1936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</w:tbl>
    <w:p w:rsidR="00C65F8A" w:rsidRPr="00C65F8A" w:rsidRDefault="00C65F8A" w:rsidP="006F30C5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sectPr w:rsidR="00C65F8A" w:rsidRPr="00C6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2E3"/>
    <w:multiLevelType w:val="hybridMultilevel"/>
    <w:tmpl w:val="C494DB4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159C"/>
    <w:multiLevelType w:val="multilevel"/>
    <w:tmpl w:val="6DD03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30FDB"/>
    <w:multiLevelType w:val="multilevel"/>
    <w:tmpl w:val="E38622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09CF0085"/>
    <w:multiLevelType w:val="hybridMultilevel"/>
    <w:tmpl w:val="17DEE50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83395"/>
    <w:multiLevelType w:val="hybridMultilevel"/>
    <w:tmpl w:val="AA2AB99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26CB1"/>
    <w:multiLevelType w:val="hybridMultilevel"/>
    <w:tmpl w:val="80F8318A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C6D52"/>
    <w:multiLevelType w:val="hybridMultilevel"/>
    <w:tmpl w:val="45D0D1E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16CD7"/>
    <w:multiLevelType w:val="hybridMultilevel"/>
    <w:tmpl w:val="9FE2227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F29EC"/>
    <w:multiLevelType w:val="multilevel"/>
    <w:tmpl w:val="0C7656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0E405B"/>
    <w:multiLevelType w:val="hybridMultilevel"/>
    <w:tmpl w:val="DAC0852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65FE8"/>
    <w:multiLevelType w:val="multilevel"/>
    <w:tmpl w:val="219CE5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BE6E03"/>
    <w:multiLevelType w:val="hybridMultilevel"/>
    <w:tmpl w:val="501E02E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41879"/>
    <w:multiLevelType w:val="hybridMultilevel"/>
    <w:tmpl w:val="3B94314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3624C"/>
    <w:multiLevelType w:val="hybridMultilevel"/>
    <w:tmpl w:val="8A7C4BF6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AD4F46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2486DFB"/>
    <w:multiLevelType w:val="hybridMultilevel"/>
    <w:tmpl w:val="E91C7CF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545DA"/>
    <w:multiLevelType w:val="multilevel"/>
    <w:tmpl w:val="F49216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5061FE2"/>
    <w:multiLevelType w:val="hybridMultilevel"/>
    <w:tmpl w:val="959C20F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10B56"/>
    <w:multiLevelType w:val="hybridMultilevel"/>
    <w:tmpl w:val="9D229EF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62501"/>
    <w:multiLevelType w:val="hybridMultilevel"/>
    <w:tmpl w:val="9B8CB04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A60FE"/>
    <w:multiLevelType w:val="hybridMultilevel"/>
    <w:tmpl w:val="95E640A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52EEC"/>
    <w:multiLevelType w:val="multilevel"/>
    <w:tmpl w:val="A52E3E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D665E07"/>
    <w:multiLevelType w:val="hybridMultilevel"/>
    <w:tmpl w:val="E8CA145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8D154C"/>
    <w:multiLevelType w:val="multilevel"/>
    <w:tmpl w:val="D32016D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1B062F5"/>
    <w:multiLevelType w:val="hybridMultilevel"/>
    <w:tmpl w:val="534059B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545A1B"/>
    <w:multiLevelType w:val="hybridMultilevel"/>
    <w:tmpl w:val="F850C8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985E58"/>
    <w:multiLevelType w:val="multilevel"/>
    <w:tmpl w:val="367208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37796B5E"/>
    <w:multiLevelType w:val="hybridMultilevel"/>
    <w:tmpl w:val="A95484B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456C0"/>
    <w:multiLevelType w:val="multilevel"/>
    <w:tmpl w:val="811443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434F67C8"/>
    <w:multiLevelType w:val="hybridMultilevel"/>
    <w:tmpl w:val="513AA46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B1512"/>
    <w:multiLevelType w:val="multilevel"/>
    <w:tmpl w:val="17FA3A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43EA22B5"/>
    <w:multiLevelType w:val="hybridMultilevel"/>
    <w:tmpl w:val="0B9A7F2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616B7B"/>
    <w:multiLevelType w:val="multilevel"/>
    <w:tmpl w:val="3A843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937024C"/>
    <w:multiLevelType w:val="hybridMultilevel"/>
    <w:tmpl w:val="AFE6A8F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711D0F"/>
    <w:multiLevelType w:val="hybridMultilevel"/>
    <w:tmpl w:val="2F761B2E"/>
    <w:lvl w:ilvl="0" w:tplc="2FCE5B1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B1A692D"/>
    <w:multiLevelType w:val="hybridMultilevel"/>
    <w:tmpl w:val="6C1CDCF2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5B1529"/>
    <w:multiLevelType w:val="multilevel"/>
    <w:tmpl w:val="0554EB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7">
    <w:nsid w:val="4B71680C"/>
    <w:multiLevelType w:val="hybridMultilevel"/>
    <w:tmpl w:val="77CE951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923AD5"/>
    <w:multiLevelType w:val="hybridMultilevel"/>
    <w:tmpl w:val="3114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7B2691"/>
    <w:multiLevelType w:val="hybridMultilevel"/>
    <w:tmpl w:val="7FEAD67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C5385F"/>
    <w:multiLevelType w:val="multilevel"/>
    <w:tmpl w:val="89C4BEB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41">
    <w:nsid w:val="51E80719"/>
    <w:multiLevelType w:val="hybridMultilevel"/>
    <w:tmpl w:val="EB1C3A6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C72FDA"/>
    <w:multiLevelType w:val="hybridMultilevel"/>
    <w:tmpl w:val="090437A6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7AD3EBE"/>
    <w:multiLevelType w:val="multilevel"/>
    <w:tmpl w:val="7E2AB4EA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4">
    <w:nsid w:val="591242C4"/>
    <w:multiLevelType w:val="hybridMultilevel"/>
    <w:tmpl w:val="4B64C6F6"/>
    <w:lvl w:ilvl="0" w:tplc="2D6CD908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5A3C7E56"/>
    <w:multiLevelType w:val="multilevel"/>
    <w:tmpl w:val="129C707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5C6006AB"/>
    <w:multiLevelType w:val="hybridMultilevel"/>
    <w:tmpl w:val="E010567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5F395F9E"/>
    <w:multiLevelType w:val="hybridMultilevel"/>
    <w:tmpl w:val="16E253D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53349D"/>
    <w:multiLevelType w:val="hybridMultilevel"/>
    <w:tmpl w:val="67269470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0487A94"/>
    <w:multiLevelType w:val="hybridMultilevel"/>
    <w:tmpl w:val="EE2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4918B1"/>
    <w:multiLevelType w:val="multilevel"/>
    <w:tmpl w:val="F9D6330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2">
    <w:nsid w:val="60B708ED"/>
    <w:multiLevelType w:val="multilevel"/>
    <w:tmpl w:val="58B8065A"/>
    <w:lvl w:ilvl="0">
      <w:start w:val="1"/>
      <w:numFmt w:val="bullet"/>
      <w:lvlText w:val="-"/>
      <w:lvlJc w:val="left"/>
      <w:rPr>
        <w:rFonts w:ascii="Shruti" w:hAnsi="Shrut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6047EE6"/>
    <w:multiLevelType w:val="multilevel"/>
    <w:tmpl w:val="45260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67FB60F8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68E57815"/>
    <w:multiLevelType w:val="hybridMultilevel"/>
    <w:tmpl w:val="3EA4854C"/>
    <w:lvl w:ilvl="0" w:tplc="2D6CD908">
      <w:start w:val="1"/>
      <w:numFmt w:val="bullet"/>
      <w:lvlText w:val="-"/>
      <w:lvlJc w:val="left"/>
      <w:pPr>
        <w:tabs>
          <w:tab w:val="num" w:pos="733"/>
        </w:tabs>
        <w:ind w:left="733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AE779C9"/>
    <w:multiLevelType w:val="multilevel"/>
    <w:tmpl w:val="F124B4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6D7F7737"/>
    <w:multiLevelType w:val="multilevel"/>
    <w:tmpl w:val="859C17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6F4A3CE9"/>
    <w:multiLevelType w:val="hybridMultilevel"/>
    <w:tmpl w:val="0F1602B8"/>
    <w:lvl w:ilvl="0" w:tplc="2D6CD908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718B2B8A"/>
    <w:multiLevelType w:val="multilevel"/>
    <w:tmpl w:val="1A36F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0">
    <w:nsid w:val="71F6297B"/>
    <w:multiLevelType w:val="hybridMultilevel"/>
    <w:tmpl w:val="4AB0B2D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4B0272"/>
    <w:multiLevelType w:val="hybridMultilevel"/>
    <w:tmpl w:val="1F9E50F8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668505D"/>
    <w:multiLevelType w:val="hybridMultilevel"/>
    <w:tmpl w:val="931862FE"/>
    <w:lvl w:ilvl="0" w:tplc="2D6CD908">
      <w:start w:val="1"/>
      <w:numFmt w:val="bullet"/>
      <w:lvlText w:val="-"/>
      <w:lvlJc w:val="left"/>
      <w:pPr>
        <w:ind w:left="117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3">
    <w:nsid w:val="782B5EFB"/>
    <w:multiLevelType w:val="multilevel"/>
    <w:tmpl w:val="FA60F4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>
    <w:nsid w:val="783A1E50"/>
    <w:multiLevelType w:val="hybridMultilevel"/>
    <w:tmpl w:val="1E12044E"/>
    <w:lvl w:ilvl="0" w:tplc="2D6CD908">
      <w:start w:val="1"/>
      <w:numFmt w:val="bullet"/>
      <w:lvlText w:val="-"/>
      <w:lvlJc w:val="left"/>
      <w:pPr>
        <w:tabs>
          <w:tab w:val="num" w:pos="733"/>
        </w:tabs>
        <w:ind w:left="733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9310ECB"/>
    <w:multiLevelType w:val="hybridMultilevel"/>
    <w:tmpl w:val="74E4CE5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E6122D"/>
    <w:multiLevelType w:val="multilevel"/>
    <w:tmpl w:val="0CF8FB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>
    <w:nsid w:val="7B0719AE"/>
    <w:multiLevelType w:val="hybridMultilevel"/>
    <w:tmpl w:val="7CE278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42146C"/>
    <w:multiLevelType w:val="hybridMultilevel"/>
    <w:tmpl w:val="4F10951E"/>
    <w:lvl w:ilvl="0" w:tplc="2D6CD908">
      <w:start w:val="1"/>
      <w:numFmt w:val="bullet"/>
      <w:lvlText w:val="-"/>
      <w:lvlJc w:val="left"/>
      <w:pPr>
        <w:ind w:left="139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9">
    <w:nsid w:val="7E1B25AE"/>
    <w:multiLevelType w:val="hybridMultilevel"/>
    <w:tmpl w:val="85C08AF0"/>
    <w:lvl w:ilvl="0" w:tplc="70CCB5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E9A1D1B"/>
    <w:multiLevelType w:val="multilevel"/>
    <w:tmpl w:val="BB6E034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2"/>
  </w:num>
  <w:num w:numId="2">
    <w:abstractNumId w:val="37"/>
  </w:num>
  <w:num w:numId="3">
    <w:abstractNumId w:val="1"/>
  </w:num>
  <w:num w:numId="4">
    <w:abstractNumId w:val="52"/>
  </w:num>
  <w:num w:numId="5">
    <w:abstractNumId w:val="8"/>
  </w:num>
  <w:num w:numId="6">
    <w:abstractNumId w:val="70"/>
  </w:num>
  <w:num w:numId="7">
    <w:abstractNumId w:val="10"/>
  </w:num>
  <w:num w:numId="8">
    <w:abstractNumId w:val="66"/>
  </w:num>
  <w:num w:numId="9">
    <w:abstractNumId w:val="31"/>
  </w:num>
  <w:num w:numId="10">
    <w:abstractNumId w:val="57"/>
  </w:num>
  <w:num w:numId="11">
    <w:abstractNumId w:val="36"/>
  </w:num>
  <w:num w:numId="12">
    <w:abstractNumId w:val="21"/>
  </w:num>
  <w:num w:numId="13">
    <w:abstractNumId w:val="6"/>
  </w:num>
  <w:num w:numId="14">
    <w:abstractNumId w:val="23"/>
  </w:num>
  <w:num w:numId="15">
    <w:abstractNumId w:val="45"/>
  </w:num>
  <w:num w:numId="16">
    <w:abstractNumId w:val="16"/>
  </w:num>
  <w:num w:numId="17">
    <w:abstractNumId w:val="4"/>
  </w:num>
  <w:num w:numId="18">
    <w:abstractNumId w:val="18"/>
  </w:num>
  <w:num w:numId="19">
    <w:abstractNumId w:val="33"/>
  </w:num>
  <w:num w:numId="20">
    <w:abstractNumId w:val="7"/>
  </w:num>
  <w:num w:numId="21">
    <w:abstractNumId w:val="29"/>
  </w:num>
  <w:num w:numId="22">
    <w:abstractNumId w:val="27"/>
  </w:num>
  <w:num w:numId="23">
    <w:abstractNumId w:val="0"/>
  </w:num>
  <w:num w:numId="24">
    <w:abstractNumId w:val="61"/>
  </w:num>
  <w:num w:numId="25">
    <w:abstractNumId w:val="22"/>
  </w:num>
  <w:num w:numId="26">
    <w:abstractNumId w:val="65"/>
  </w:num>
  <w:num w:numId="27">
    <w:abstractNumId w:val="68"/>
  </w:num>
  <w:num w:numId="28">
    <w:abstractNumId w:val="44"/>
  </w:num>
  <w:num w:numId="29">
    <w:abstractNumId w:val="3"/>
  </w:num>
  <w:num w:numId="30">
    <w:abstractNumId w:val="24"/>
  </w:num>
  <w:num w:numId="31">
    <w:abstractNumId w:val="58"/>
  </w:num>
  <w:num w:numId="32">
    <w:abstractNumId w:val="25"/>
  </w:num>
  <w:num w:numId="33">
    <w:abstractNumId w:val="51"/>
  </w:num>
  <w:num w:numId="34">
    <w:abstractNumId w:val="15"/>
  </w:num>
  <w:num w:numId="35">
    <w:abstractNumId w:val="67"/>
  </w:num>
  <w:num w:numId="36">
    <w:abstractNumId w:val="59"/>
  </w:num>
  <w:num w:numId="37">
    <w:abstractNumId w:val="17"/>
  </w:num>
  <w:num w:numId="38">
    <w:abstractNumId w:val="2"/>
  </w:num>
  <w:num w:numId="39">
    <w:abstractNumId w:val="62"/>
  </w:num>
  <w:num w:numId="40">
    <w:abstractNumId w:val="63"/>
  </w:num>
  <w:num w:numId="41">
    <w:abstractNumId w:val="41"/>
  </w:num>
  <w:num w:numId="42">
    <w:abstractNumId w:val="47"/>
  </w:num>
  <w:num w:numId="43">
    <w:abstractNumId w:val="5"/>
  </w:num>
  <w:num w:numId="44">
    <w:abstractNumId w:val="40"/>
  </w:num>
  <w:num w:numId="45">
    <w:abstractNumId w:val="30"/>
  </w:num>
  <w:num w:numId="46">
    <w:abstractNumId w:val="11"/>
  </w:num>
  <w:num w:numId="47">
    <w:abstractNumId w:val="9"/>
  </w:num>
  <w:num w:numId="48">
    <w:abstractNumId w:val="60"/>
  </w:num>
  <w:num w:numId="49">
    <w:abstractNumId w:val="39"/>
  </w:num>
  <w:num w:numId="50">
    <w:abstractNumId w:val="46"/>
  </w:num>
  <w:num w:numId="51">
    <w:abstractNumId w:val="42"/>
  </w:num>
  <w:num w:numId="52">
    <w:abstractNumId w:val="35"/>
  </w:num>
  <w:num w:numId="53">
    <w:abstractNumId w:val="38"/>
  </w:num>
  <w:num w:numId="54">
    <w:abstractNumId w:val="32"/>
  </w:num>
  <w:num w:numId="55">
    <w:abstractNumId w:val="54"/>
  </w:num>
  <w:num w:numId="56">
    <w:abstractNumId w:val="48"/>
  </w:num>
  <w:num w:numId="57">
    <w:abstractNumId w:val="64"/>
  </w:num>
  <w:num w:numId="58">
    <w:abstractNumId w:val="49"/>
  </w:num>
  <w:num w:numId="59">
    <w:abstractNumId w:val="50"/>
  </w:num>
  <w:num w:numId="60">
    <w:abstractNumId w:val="28"/>
  </w:num>
  <w:num w:numId="61">
    <w:abstractNumId w:val="56"/>
  </w:num>
  <w:num w:numId="62">
    <w:abstractNumId w:val="69"/>
  </w:num>
  <w:num w:numId="63">
    <w:abstractNumId w:val="55"/>
  </w:num>
  <w:num w:numId="64">
    <w:abstractNumId w:val="26"/>
  </w:num>
  <w:num w:numId="65">
    <w:abstractNumId w:val="13"/>
  </w:num>
  <w:num w:numId="66">
    <w:abstractNumId w:val="43"/>
  </w:num>
  <w:num w:numId="67">
    <w:abstractNumId w:val="20"/>
  </w:num>
  <w:num w:numId="68">
    <w:abstractNumId w:val="53"/>
  </w:num>
  <w:num w:numId="69">
    <w:abstractNumId w:val="14"/>
  </w:num>
  <w:num w:numId="70">
    <w:abstractNumId w:val="34"/>
  </w:num>
  <w:num w:numId="71">
    <w:abstractNumId w:val="1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57"/>
    <w:rsid w:val="00002528"/>
    <w:rsid w:val="002B542A"/>
    <w:rsid w:val="00374E4A"/>
    <w:rsid w:val="0038741F"/>
    <w:rsid w:val="003A12E7"/>
    <w:rsid w:val="003F05B1"/>
    <w:rsid w:val="00483CCE"/>
    <w:rsid w:val="004A7348"/>
    <w:rsid w:val="00682B4C"/>
    <w:rsid w:val="006D0D57"/>
    <w:rsid w:val="006F30C5"/>
    <w:rsid w:val="00810F57"/>
    <w:rsid w:val="008732F1"/>
    <w:rsid w:val="00877B61"/>
    <w:rsid w:val="008D2F76"/>
    <w:rsid w:val="008E694D"/>
    <w:rsid w:val="009101B3"/>
    <w:rsid w:val="009E6AF1"/>
    <w:rsid w:val="00B2148E"/>
    <w:rsid w:val="00B37EF3"/>
    <w:rsid w:val="00BF706B"/>
    <w:rsid w:val="00C65F8A"/>
    <w:rsid w:val="00CE3E7F"/>
    <w:rsid w:val="00DC2F8F"/>
    <w:rsid w:val="00F54F85"/>
    <w:rsid w:val="00F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0F5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D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10F57"/>
    <w:pPr>
      <w:ind w:left="720"/>
      <w:contextualSpacing/>
    </w:pPr>
  </w:style>
  <w:style w:type="table" w:styleId="a4">
    <w:name w:val="Table Grid"/>
    <w:basedOn w:val="a1"/>
    <w:uiPriority w:val="59"/>
    <w:rsid w:val="00C6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65F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6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5F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C65F8A"/>
    <w:pPr>
      <w:spacing w:before="45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C65F8A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8"/>
    <w:rsid w:val="00C65F8A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45pt">
    <w:name w:val="Основной текст + 14;5 pt"/>
    <w:basedOn w:val="a8"/>
    <w:rsid w:val="00C65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C65F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C65F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2B542A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B542A"/>
    <w:pPr>
      <w:shd w:val="clear" w:color="auto" w:fill="FFFFFF"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</w:rPr>
  </w:style>
  <w:style w:type="character" w:customStyle="1" w:styleId="FontStyle17">
    <w:name w:val="Font Style17"/>
    <w:uiPriority w:val="99"/>
    <w:rsid w:val="004A734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4A73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0D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Основной текст1"/>
    <w:basedOn w:val="a0"/>
    <w:rsid w:val="006D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rsid w:val="006D0D57"/>
    <w:pPr>
      <w:widowControl w:val="0"/>
      <w:shd w:val="clear" w:color="auto" w:fill="FFFFFF"/>
      <w:spacing w:after="0" w:line="312" w:lineRule="exact"/>
      <w:ind w:firstLine="11300"/>
    </w:pPr>
    <w:rPr>
      <w:rFonts w:ascii="Times New Roman" w:eastAsia="Times New Roman" w:hAnsi="Times New Roman"/>
      <w:spacing w:val="2"/>
      <w:sz w:val="23"/>
      <w:szCs w:val="23"/>
      <w:lang w:val="en-US" w:bidi="en-US"/>
    </w:rPr>
  </w:style>
  <w:style w:type="character" w:customStyle="1" w:styleId="2">
    <w:name w:val="Основной текст2"/>
    <w:basedOn w:val="a8"/>
    <w:rsid w:val="006D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8"/>
    <w:rsid w:val="006D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_"/>
    <w:link w:val="13"/>
    <w:rsid w:val="006D0D57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6D0D57"/>
    <w:pPr>
      <w:shd w:val="clear" w:color="auto" w:fill="FFFFFF"/>
      <w:spacing w:before="300" w:after="0" w:line="326" w:lineRule="exact"/>
      <w:ind w:hanging="340"/>
      <w:jc w:val="both"/>
      <w:outlineLvl w:val="0"/>
    </w:pPr>
    <w:rPr>
      <w:rFonts w:asciiTheme="minorHAnsi" w:eastAsiaTheme="minorHAnsi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0F5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D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10F57"/>
    <w:pPr>
      <w:ind w:left="720"/>
      <w:contextualSpacing/>
    </w:pPr>
  </w:style>
  <w:style w:type="table" w:styleId="a4">
    <w:name w:val="Table Grid"/>
    <w:basedOn w:val="a1"/>
    <w:uiPriority w:val="59"/>
    <w:rsid w:val="00C6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65F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6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5F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C65F8A"/>
    <w:pPr>
      <w:spacing w:before="45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C65F8A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8"/>
    <w:rsid w:val="00C65F8A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45pt">
    <w:name w:val="Основной текст + 14;5 pt"/>
    <w:basedOn w:val="a8"/>
    <w:rsid w:val="00C65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C65F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C65F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2B542A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B542A"/>
    <w:pPr>
      <w:shd w:val="clear" w:color="auto" w:fill="FFFFFF"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</w:rPr>
  </w:style>
  <w:style w:type="character" w:customStyle="1" w:styleId="FontStyle17">
    <w:name w:val="Font Style17"/>
    <w:uiPriority w:val="99"/>
    <w:rsid w:val="004A734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4A73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0D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Основной текст1"/>
    <w:basedOn w:val="a0"/>
    <w:rsid w:val="006D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rsid w:val="006D0D57"/>
    <w:pPr>
      <w:widowControl w:val="0"/>
      <w:shd w:val="clear" w:color="auto" w:fill="FFFFFF"/>
      <w:spacing w:after="0" w:line="312" w:lineRule="exact"/>
      <w:ind w:firstLine="11300"/>
    </w:pPr>
    <w:rPr>
      <w:rFonts w:ascii="Times New Roman" w:eastAsia="Times New Roman" w:hAnsi="Times New Roman"/>
      <w:spacing w:val="2"/>
      <w:sz w:val="23"/>
      <w:szCs w:val="23"/>
      <w:lang w:val="en-US" w:bidi="en-US"/>
    </w:rPr>
  </w:style>
  <w:style w:type="character" w:customStyle="1" w:styleId="2">
    <w:name w:val="Основной текст2"/>
    <w:basedOn w:val="a8"/>
    <w:rsid w:val="006D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8"/>
    <w:rsid w:val="006D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_"/>
    <w:link w:val="13"/>
    <w:rsid w:val="006D0D57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6D0D57"/>
    <w:pPr>
      <w:shd w:val="clear" w:color="auto" w:fill="FFFFFF"/>
      <w:spacing w:before="300" w:after="0" w:line="326" w:lineRule="exact"/>
      <w:ind w:hanging="340"/>
      <w:jc w:val="both"/>
      <w:outlineLvl w:val="0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 Windows</cp:lastModifiedBy>
  <cp:revision>21</cp:revision>
  <dcterms:created xsi:type="dcterms:W3CDTF">2016-04-26T08:39:00Z</dcterms:created>
  <dcterms:modified xsi:type="dcterms:W3CDTF">2020-02-19T06:43:00Z</dcterms:modified>
</cp:coreProperties>
</file>